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925" w:type="dxa"/>
        <w:tblInd w:w="-743" w:type="dxa"/>
        <w:shd w:val="clear" w:color="auto" w:fill="FFFFFF"/>
        <w:tblCellMar>
          <w:left w:w="0" w:type="dxa"/>
          <w:right w:w="0" w:type="dxa"/>
        </w:tblCellMar>
        <w:tblLook w:val="04A0" w:firstRow="1" w:lastRow="0" w:firstColumn="1" w:lastColumn="0" w:noHBand="0" w:noVBand="1"/>
      </w:tblPr>
      <w:tblGrid>
        <w:gridCol w:w="5846"/>
        <w:gridCol w:w="8079"/>
      </w:tblGrid>
      <w:tr w:rsidR="005E6CD1" w:rsidRPr="005E6CD1" w14:paraId="31527CAA" w14:textId="77777777" w:rsidTr="00952647">
        <w:tc>
          <w:tcPr>
            <w:tcW w:w="5846" w:type="dxa"/>
            <w:shd w:val="clear" w:color="auto" w:fill="FFFFFF"/>
            <w:tcMar>
              <w:top w:w="0" w:type="dxa"/>
              <w:left w:w="108" w:type="dxa"/>
              <w:bottom w:w="0" w:type="dxa"/>
              <w:right w:w="108" w:type="dxa"/>
            </w:tcMar>
            <w:hideMark/>
          </w:tcPr>
          <w:p w14:paraId="37A2ACA5" w14:textId="2CDFA5F5" w:rsidR="005E6CD1" w:rsidRPr="005E6CD1" w:rsidRDefault="005E6CD1" w:rsidP="00792E66">
            <w:pPr>
              <w:spacing w:after="80" w:line="240" w:lineRule="auto"/>
              <w:ind w:right="266"/>
              <w:jc w:val="center"/>
              <w:rPr>
                <w:rFonts w:ascii="Times New Roman" w:eastAsia="Times New Roman" w:hAnsi="Times New Roman" w:cs="Times New Roman"/>
                <w:color w:val="000000"/>
                <w:sz w:val="24"/>
                <w:szCs w:val="24"/>
              </w:rPr>
            </w:pPr>
            <w:bookmarkStart w:id="0" w:name="_Hlk501019488"/>
            <w:r w:rsidRPr="005E6CD1">
              <w:rPr>
                <w:rFonts w:ascii="Times New Roman" w:eastAsia="Times New Roman" w:hAnsi="Times New Roman" w:cs="Times New Roman"/>
                <w:color w:val="000000"/>
                <w:sz w:val="24"/>
                <w:szCs w:val="24"/>
              </w:rPr>
              <w:t>SỞ GIÁO DỤC VÀ ĐÀO TẠO LÂM ĐỒNG</w:t>
            </w:r>
          </w:p>
          <w:p w14:paraId="76C61193" w14:textId="17734F97" w:rsidR="005E6CD1" w:rsidRPr="005E6CD1" w:rsidRDefault="005E6CD1" w:rsidP="00792E66">
            <w:pPr>
              <w:spacing w:after="80" w:line="240" w:lineRule="auto"/>
              <w:ind w:right="266"/>
              <w:jc w:val="center"/>
              <w:rPr>
                <w:rFonts w:ascii="Times New Roman" w:eastAsia="Times New Roman" w:hAnsi="Times New Roman" w:cs="Times New Roman"/>
                <w:color w:val="000000"/>
                <w:sz w:val="24"/>
                <w:szCs w:val="24"/>
              </w:rPr>
            </w:pPr>
            <w:r w:rsidRPr="005E6CD1">
              <w:rPr>
                <w:rFonts w:ascii="Times New Roman" w:eastAsia="Times New Roman" w:hAnsi="Times New Roman" w:cs="Times New Roman"/>
                <w:b/>
                <w:bCs/>
                <w:color w:val="000000"/>
                <w:sz w:val="24"/>
                <w:szCs w:val="24"/>
              </w:rPr>
              <w:t>TRƯỜNG THCS&amp;THPT XUÂN TRƯỜNG</w:t>
            </w:r>
          </w:p>
          <w:p w14:paraId="279D3A3A" w14:textId="38E43F19" w:rsidR="005E6CD1" w:rsidRPr="005E6CD1" w:rsidRDefault="001E77C6" w:rsidP="00135003">
            <w:pPr>
              <w:spacing w:after="80" w:line="240" w:lineRule="auto"/>
              <w:ind w:right="266"/>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Số</w:t>
            </w:r>
            <w:r w:rsidR="009D67A4">
              <w:rPr>
                <w:rFonts w:ascii="Times New Roman" w:eastAsia="Times New Roman" w:hAnsi="Times New Roman" w:cs="Times New Roman"/>
                <w:color w:val="000000"/>
                <w:sz w:val="24"/>
                <w:szCs w:val="24"/>
              </w:rPr>
              <w:t xml:space="preserve"> </w:t>
            </w:r>
            <w:r w:rsidR="00135003">
              <w:rPr>
                <w:rFonts w:ascii="Times New Roman" w:eastAsia="Times New Roman" w:hAnsi="Times New Roman" w:cs="Times New Roman"/>
                <w:color w:val="000000"/>
                <w:sz w:val="24"/>
                <w:szCs w:val="24"/>
              </w:rPr>
              <w:t>190</w:t>
            </w:r>
            <w:r>
              <w:rPr>
                <w:rFonts w:ascii="Times New Roman" w:eastAsia="Times New Roman" w:hAnsi="Times New Roman" w:cs="Times New Roman"/>
                <w:color w:val="000000"/>
                <w:sz w:val="24"/>
                <w:szCs w:val="24"/>
              </w:rPr>
              <w:t>/TB-THCS&amp;THPT XT</w:t>
            </w:r>
            <w:r w:rsidR="005E6CD1" w:rsidRPr="005E6CD1">
              <w:rPr>
                <w:rFonts w:ascii="Times New Roman" w:eastAsia="Times New Roman" w:hAnsi="Times New Roman" w:cs="Times New Roman"/>
                <w:noProof/>
                <w:color w:val="000000"/>
                <w:sz w:val="24"/>
                <w:szCs w:val="24"/>
              </w:rPr>
              <mc:AlternateContent>
                <mc:Choice Requires="wps">
                  <w:drawing>
                    <wp:inline distT="0" distB="0" distL="0" distR="0" wp14:anchorId="2A5489CA" wp14:editId="752B5BB6">
                      <wp:extent cx="720090" cy="19685"/>
                      <wp:effectExtent l="0" t="0" r="0" b="0"/>
                      <wp:docPr id="2" name="Rectangle 2" descr="http://c3trannguyenhanhp.edu.vn/thpttrannguyenhan/417/8825/44197/103587/cam-ket-ve-clgd/cam-ket-chat-luong-giao-duccua-nha-truong-nam-hoc-2017-2018.aspx"/>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20090" cy="19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A9AD04B" id="Rectangle 2" o:spid="_x0000_s1026" alt="http://c3trannguyenhanhp.edu.vn/thpttrannguyenhan/417/8825/44197/103587/cam-ket-ve-clgd/cam-ket-chat-luong-giao-duccua-nha-truong-nam-hoc-2017-2018.aspx" style="width:56.7pt;height: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" filled="f" stroked="f">
                      <o:lock v:ext="edit" aspectratio="t"/>
                      <w10:anchorlock/>
                    </v:rect>
                  </w:pict>
                </mc:Fallback>
              </mc:AlternateContent>
            </w:r>
          </w:p>
        </w:tc>
        <w:tc>
          <w:tcPr>
            <w:tcW w:w="8079" w:type="dxa"/>
            <w:shd w:val="clear" w:color="auto" w:fill="FFFFFF"/>
            <w:tcMar>
              <w:top w:w="0" w:type="dxa"/>
              <w:left w:w="108" w:type="dxa"/>
              <w:bottom w:w="0" w:type="dxa"/>
              <w:right w:w="108" w:type="dxa"/>
            </w:tcMar>
            <w:hideMark/>
          </w:tcPr>
          <w:p w14:paraId="55CF866E" w14:textId="77777777" w:rsidR="005E6CD1" w:rsidRPr="005E6CD1" w:rsidRDefault="005E6CD1" w:rsidP="00792E66">
            <w:pPr>
              <w:spacing w:after="80" w:line="240" w:lineRule="auto"/>
              <w:ind w:right="266"/>
              <w:jc w:val="center"/>
              <w:rPr>
                <w:rFonts w:ascii="Times New Roman" w:eastAsia="Times New Roman" w:hAnsi="Times New Roman" w:cs="Times New Roman"/>
                <w:color w:val="000000"/>
                <w:sz w:val="24"/>
                <w:szCs w:val="24"/>
              </w:rPr>
            </w:pPr>
            <w:r w:rsidRPr="005E6CD1">
              <w:rPr>
                <w:rFonts w:ascii="Times New Roman" w:eastAsia="Times New Roman" w:hAnsi="Times New Roman" w:cs="Times New Roman"/>
                <w:b/>
                <w:bCs/>
                <w:color w:val="000000"/>
                <w:sz w:val="24"/>
                <w:szCs w:val="24"/>
              </w:rPr>
              <w:t>CỘNG HOÀ XÃ HỘI CHỦ NGHĨA VIỆT NAM</w:t>
            </w:r>
          </w:p>
          <w:p w14:paraId="186E5753" w14:textId="1E747C3E" w:rsidR="005E6CD1" w:rsidRPr="005E6CD1" w:rsidRDefault="005E6CD1" w:rsidP="00792E66">
            <w:pPr>
              <w:spacing w:after="80" w:line="240" w:lineRule="auto"/>
              <w:ind w:right="266"/>
              <w:jc w:val="center"/>
              <w:rPr>
                <w:rFonts w:ascii="Times New Roman" w:eastAsia="Times New Roman" w:hAnsi="Times New Roman" w:cs="Times New Roman"/>
                <w:color w:val="000000"/>
                <w:sz w:val="24"/>
                <w:szCs w:val="24"/>
              </w:rPr>
            </w:pPr>
            <w:r w:rsidRPr="005E6CD1">
              <w:rPr>
                <w:rFonts w:ascii="Times New Roman" w:eastAsia="Times New Roman" w:hAnsi="Times New Roman" w:cs="Times New Roman"/>
                <w:b/>
                <w:bCs/>
                <w:color w:val="000000"/>
                <w:sz w:val="24"/>
                <w:szCs w:val="24"/>
              </w:rPr>
              <w:t>Độc lập – Tự do – Hạnh phúc</w:t>
            </w:r>
          </w:p>
          <w:p w14:paraId="3D52ECC8" w14:textId="38481425" w:rsidR="005E6CD1" w:rsidRPr="005E6CD1" w:rsidRDefault="005E6CD1" w:rsidP="00135003">
            <w:pPr>
              <w:spacing w:after="80" w:line="240" w:lineRule="auto"/>
              <w:ind w:right="266"/>
              <w:jc w:val="right"/>
              <w:rPr>
                <w:rFonts w:ascii="Times New Roman" w:eastAsia="Times New Roman" w:hAnsi="Times New Roman" w:cs="Times New Roman"/>
                <w:color w:val="000000"/>
                <w:sz w:val="24"/>
                <w:szCs w:val="24"/>
              </w:rPr>
            </w:pPr>
            <w:r>
              <w:rPr>
                <w:rFonts w:ascii="Times New Roman" w:eastAsia="Times New Roman" w:hAnsi="Times New Roman" w:cs="Times New Roman"/>
                <w:i/>
                <w:iCs/>
                <w:color w:val="000000"/>
                <w:sz w:val="24"/>
                <w:szCs w:val="24"/>
              </w:rPr>
              <w:t>Xuân Trường</w:t>
            </w:r>
            <w:r w:rsidRPr="005E6CD1">
              <w:rPr>
                <w:rFonts w:ascii="Times New Roman" w:eastAsia="Times New Roman" w:hAnsi="Times New Roman" w:cs="Times New Roman"/>
                <w:i/>
                <w:iCs/>
                <w:color w:val="000000"/>
                <w:sz w:val="24"/>
                <w:szCs w:val="24"/>
              </w:rPr>
              <w:t>, ngày </w:t>
            </w:r>
            <w:r w:rsidR="00135003">
              <w:rPr>
                <w:rFonts w:ascii="Times New Roman" w:eastAsia="Times New Roman" w:hAnsi="Times New Roman" w:cs="Times New Roman"/>
                <w:i/>
                <w:iCs/>
                <w:color w:val="000000"/>
                <w:sz w:val="24"/>
                <w:szCs w:val="24"/>
              </w:rPr>
              <w:t>12</w:t>
            </w:r>
            <w:r w:rsidRPr="005E6CD1">
              <w:rPr>
                <w:rFonts w:ascii="Times New Roman" w:eastAsia="Times New Roman" w:hAnsi="Times New Roman" w:cs="Times New Roman"/>
                <w:i/>
                <w:iCs/>
                <w:color w:val="000000"/>
                <w:sz w:val="24"/>
                <w:szCs w:val="24"/>
              </w:rPr>
              <w:t> tháng </w:t>
            </w:r>
            <w:r w:rsidR="00135003">
              <w:rPr>
                <w:rFonts w:ascii="Times New Roman" w:eastAsia="Times New Roman" w:hAnsi="Times New Roman" w:cs="Times New Roman"/>
                <w:i/>
                <w:iCs/>
                <w:color w:val="000000"/>
                <w:sz w:val="24"/>
                <w:szCs w:val="24"/>
              </w:rPr>
              <w:t>9</w:t>
            </w:r>
            <w:bookmarkStart w:id="1" w:name="_GoBack"/>
            <w:bookmarkEnd w:id="1"/>
            <w:r w:rsidR="00982E40">
              <w:rPr>
                <w:rFonts w:ascii="Times New Roman" w:eastAsia="Times New Roman" w:hAnsi="Times New Roman" w:cs="Times New Roman"/>
                <w:i/>
                <w:iCs/>
                <w:color w:val="000000"/>
                <w:sz w:val="24"/>
                <w:szCs w:val="24"/>
              </w:rPr>
              <w:t> năm 202</w:t>
            </w:r>
            <w:r w:rsidR="00235AD3">
              <w:rPr>
                <w:rFonts w:ascii="Times New Roman" w:eastAsia="Times New Roman" w:hAnsi="Times New Roman" w:cs="Times New Roman"/>
                <w:i/>
                <w:iCs/>
                <w:color w:val="000000"/>
                <w:sz w:val="24"/>
                <w:szCs w:val="24"/>
              </w:rPr>
              <w:t>2</w:t>
            </w:r>
          </w:p>
        </w:tc>
      </w:tr>
    </w:tbl>
    <w:p w14:paraId="44854E97" w14:textId="7FDD36BB" w:rsidR="005E6CD1" w:rsidRPr="005E6CD1" w:rsidRDefault="005E6CD1" w:rsidP="00792E66">
      <w:pPr>
        <w:shd w:val="clear" w:color="auto" w:fill="FFFFFF"/>
        <w:spacing w:after="80" w:line="240" w:lineRule="auto"/>
        <w:jc w:val="center"/>
        <w:rPr>
          <w:rFonts w:ascii="Times New Roman" w:eastAsia="Times New Roman" w:hAnsi="Times New Roman" w:cs="Times New Roman"/>
          <w:color w:val="000000"/>
          <w:sz w:val="32"/>
          <w:szCs w:val="32"/>
        </w:rPr>
      </w:pPr>
      <w:r w:rsidRPr="00DE674A">
        <w:rPr>
          <w:rFonts w:ascii="Times New Roman" w:eastAsia="Times New Roman" w:hAnsi="Times New Roman" w:cs="Times New Roman"/>
          <w:b/>
          <w:bCs/>
          <w:color w:val="000000"/>
          <w:sz w:val="32"/>
          <w:szCs w:val="32"/>
        </w:rPr>
        <w:t>THÔNG BÁO</w:t>
      </w:r>
    </w:p>
    <w:p w14:paraId="4924BF9C" w14:textId="63FEA24D" w:rsidR="005E6CD1" w:rsidRPr="005E6CD1" w:rsidRDefault="005E6CD1" w:rsidP="00792E66">
      <w:pPr>
        <w:shd w:val="clear" w:color="auto" w:fill="FFFFFF"/>
        <w:spacing w:after="80" w:line="240" w:lineRule="auto"/>
        <w:jc w:val="center"/>
        <w:rPr>
          <w:rFonts w:ascii="Arial" w:eastAsia="Times New Roman" w:hAnsi="Arial" w:cs="Arial"/>
          <w:color w:val="000000"/>
          <w:sz w:val="24"/>
          <w:szCs w:val="24"/>
        </w:rPr>
      </w:pPr>
      <w:r w:rsidRPr="005E6CD1">
        <w:rPr>
          <w:rFonts w:ascii="Arial" w:eastAsia="Times New Roman" w:hAnsi="Arial" w:cs="Arial"/>
          <w:b/>
          <w:bCs/>
          <w:color w:val="000000"/>
          <w:sz w:val="24"/>
          <w:szCs w:val="24"/>
        </w:rPr>
        <w:t xml:space="preserve">Cam kết chất lượng giáo dục của trường </w:t>
      </w:r>
      <w:r>
        <w:rPr>
          <w:rFonts w:ascii="Arial" w:eastAsia="Times New Roman" w:hAnsi="Arial" w:cs="Arial"/>
          <w:b/>
          <w:bCs/>
          <w:color w:val="000000"/>
          <w:sz w:val="24"/>
          <w:szCs w:val="24"/>
        </w:rPr>
        <w:t>THCS&amp;</w:t>
      </w:r>
      <w:r w:rsidRPr="005E6CD1">
        <w:rPr>
          <w:rFonts w:ascii="Arial" w:eastAsia="Times New Roman" w:hAnsi="Arial" w:cs="Arial"/>
          <w:b/>
          <w:bCs/>
          <w:color w:val="000000"/>
          <w:sz w:val="24"/>
          <w:szCs w:val="24"/>
        </w:rPr>
        <w:t xml:space="preserve">THPT </w:t>
      </w:r>
      <w:r>
        <w:rPr>
          <w:rFonts w:ascii="Arial" w:eastAsia="Times New Roman" w:hAnsi="Arial" w:cs="Arial"/>
          <w:b/>
          <w:bCs/>
          <w:color w:val="000000"/>
          <w:sz w:val="24"/>
          <w:szCs w:val="24"/>
        </w:rPr>
        <w:t>Xuân Trường</w:t>
      </w:r>
    </w:p>
    <w:p w14:paraId="21D7ABD3" w14:textId="34968067" w:rsidR="005E6CD1" w:rsidRDefault="00982E40" w:rsidP="00792E66">
      <w:pPr>
        <w:shd w:val="clear" w:color="auto" w:fill="FFFFFF"/>
        <w:spacing w:after="80" w:line="240" w:lineRule="auto"/>
        <w:jc w:val="center"/>
        <w:rPr>
          <w:rFonts w:ascii="Arial" w:eastAsia="Times New Roman" w:hAnsi="Arial" w:cs="Arial"/>
          <w:b/>
          <w:bCs/>
          <w:color w:val="000000"/>
          <w:sz w:val="24"/>
          <w:szCs w:val="24"/>
        </w:rPr>
      </w:pPr>
      <w:r>
        <w:rPr>
          <w:rFonts w:ascii="Arial" w:eastAsia="Times New Roman" w:hAnsi="Arial" w:cs="Arial"/>
          <w:b/>
          <w:bCs/>
          <w:color w:val="000000"/>
          <w:sz w:val="24"/>
          <w:szCs w:val="24"/>
        </w:rPr>
        <w:t>năm học 202</w:t>
      </w:r>
      <w:r w:rsidR="00235AD3">
        <w:rPr>
          <w:rFonts w:ascii="Arial" w:eastAsia="Times New Roman" w:hAnsi="Arial" w:cs="Arial"/>
          <w:b/>
          <w:bCs/>
          <w:color w:val="000000"/>
          <w:sz w:val="24"/>
          <w:szCs w:val="24"/>
        </w:rPr>
        <w:t>2</w:t>
      </w:r>
      <w:r w:rsidR="009F0336">
        <w:rPr>
          <w:rFonts w:ascii="Arial" w:eastAsia="Times New Roman" w:hAnsi="Arial" w:cs="Arial"/>
          <w:b/>
          <w:bCs/>
          <w:color w:val="000000"/>
          <w:sz w:val="24"/>
          <w:szCs w:val="24"/>
        </w:rPr>
        <w:t>-202</w:t>
      </w:r>
      <w:r w:rsidR="00235AD3">
        <w:rPr>
          <w:rFonts w:ascii="Arial" w:eastAsia="Times New Roman" w:hAnsi="Arial" w:cs="Arial"/>
          <w:b/>
          <w:bCs/>
          <w:color w:val="000000"/>
          <w:sz w:val="24"/>
          <w:szCs w:val="24"/>
        </w:rPr>
        <w:t>3</w:t>
      </w:r>
    </w:p>
    <w:p w14:paraId="3A315E2D" w14:textId="77777777" w:rsidR="00792E66" w:rsidRPr="005E6CD1" w:rsidRDefault="00792E66" w:rsidP="00792E66">
      <w:pPr>
        <w:shd w:val="clear" w:color="auto" w:fill="FFFFFF"/>
        <w:spacing w:after="80" w:line="240" w:lineRule="auto"/>
        <w:jc w:val="center"/>
        <w:rPr>
          <w:rFonts w:ascii="Arial" w:eastAsia="Times New Roman" w:hAnsi="Arial" w:cs="Arial"/>
          <w:color w:val="000000"/>
          <w:sz w:val="24"/>
          <w:szCs w:val="24"/>
        </w:rPr>
      </w:pPr>
    </w:p>
    <w:tbl>
      <w:tblPr>
        <w:tblW w:w="14049" w:type="dxa"/>
        <w:tblInd w:w="-176" w:type="dxa"/>
        <w:shd w:val="clear" w:color="auto" w:fill="FFFFFF"/>
        <w:tblCellMar>
          <w:left w:w="0" w:type="dxa"/>
          <w:right w:w="0" w:type="dxa"/>
        </w:tblCellMar>
        <w:tblLook w:val="04A0" w:firstRow="1" w:lastRow="0" w:firstColumn="1" w:lastColumn="0" w:noHBand="0" w:noVBand="1"/>
      </w:tblPr>
      <w:tblGrid>
        <w:gridCol w:w="683"/>
        <w:gridCol w:w="1869"/>
        <w:gridCol w:w="1537"/>
        <w:gridCol w:w="306"/>
        <w:gridCol w:w="1418"/>
        <w:gridCol w:w="1842"/>
        <w:gridCol w:w="1576"/>
        <w:gridCol w:w="1697"/>
        <w:gridCol w:w="1560"/>
        <w:gridCol w:w="1561"/>
      </w:tblGrid>
      <w:tr w:rsidR="005E6CD1" w:rsidRPr="00DE674A" w14:paraId="2D9C4B34" w14:textId="18D001A0" w:rsidTr="00235AD3">
        <w:trPr>
          <w:trHeight w:val="276"/>
        </w:trPr>
        <w:tc>
          <w:tcPr>
            <w:tcW w:w="683" w:type="dxa"/>
            <w:vMerge w:val="restar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bookmarkEnd w:id="0"/>
          <w:p w14:paraId="69E7838F" w14:textId="77777777" w:rsidR="005E6CD1" w:rsidRPr="005E6CD1" w:rsidRDefault="005E6CD1"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TT</w:t>
            </w:r>
          </w:p>
        </w:tc>
        <w:tc>
          <w:tcPr>
            <w:tcW w:w="1869" w:type="dxa"/>
            <w:vMerge w:val="restar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1AEF0D8" w14:textId="77777777" w:rsidR="005E6CD1" w:rsidRPr="005E6CD1" w:rsidRDefault="005E6CD1"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Nội dung</w:t>
            </w:r>
          </w:p>
        </w:tc>
        <w:tc>
          <w:tcPr>
            <w:tcW w:w="11494" w:type="dxa"/>
            <w:gridSpan w:val="8"/>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DB1097" w14:textId="7F6BB48A" w:rsidR="005E6CD1" w:rsidRPr="00DE674A" w:rsidRDefault="005E6CD1" w:rsidP="001E77C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DE674A">
              <w:rPr>
                <w:rFonts w:ascii="Times New Roman" w:eastAsia="Times New Roman" w:hAnsi="Times New Roman" w:cs="Times New Roman"/>
                <w:b/>
                <w:bCs/>
                <w:color w:val="000000"/>
                <w:sz w:val="24"/>
                <w:szCs w:val="24"/>
              </w:rPr>
              <w:t>Chia theo khối lớp</w:t>
            </w:r>
          </w:p>
        </w:tc>
      </w:tr>
      <w:tr w:rsidR="005E6CD1" w:rsidRPr="00DE674A" w14:paraId="4DC2670B" w14:textId="35187D46" w:rsidTr="00235AD3">
        <w:trPr>
          <w:trHeight w:val="276"/>
        </w:trPr>
        <w:tc>
          <w:tcPr>
            <w:tcW w:w="0" w:type="auto"/>
            <w:vMerge/>
            <w:tcBorders>
              <w:top w:val="single" w:sz="8" w:space="0" w:color="auto"/>
              <w:left w:val="single" w:sz="8" w:space="0" w:color="auto"/>
              <w:bottom w:val="single" w:sz="8" w:space="0" w:color="auto"/>
              <w:right w:val="single" w:sz="8" w:space="0" w:color="auto"/>
            </w:tcBorders>
            <w:shd w:val="clear" w:color="auto" w:fill="FFFFFF"/>
            <w:vAlign w:val="center"/>
            <w:hideMark/>
          </w:tcPr>
          <w:p w14:paraId="5FFDC648" w14:textId="77777777" w:rsidR="005E6CD1" w:rsidRPr="005E6CD1" w:rsidRDefault="005E6CD1" w:rsidP="001E77C6">
            <w:pPr>
              <w:spacing w:after="0" w:line="360" w:lineRule="auto"/>
              <w:jc w:val="center"/>
              <w:rPr>
                <w:rFonts w:ascii="Times New Roman" w:eastAsia="Times New Roman" w:hAnsi="Times New Roman" w:cs="Times New Roman"/>
                <w:color w:val="000000"/>
                <w:sz w:val="24"/>
                <w:szCs w:val="24"/>
              </w:rPr>
            </w:pPr>
          </w:p>
        </w:tc>
        <w:tc>
          <w:tcPr>
            <w:tcW w:w="1869" w:type="dxa"/>
            <w:vMerge/>
            <w:tcBorders>
              <w:top w:val="single" w:sz="8" w:space="0" w:color="auto"/>
              <w:left w:val="nil"/>
              <w:bottom w:val="single" w:sz="8" w:space="0" w:color="auto"/>
              <w:right w:val="single" w:sz="8" w:space="0" w:color="auto"/>
            </w:tcBorders>
            <w:shd w:val="clear" w:color="auto" w:fill="FFFFFF"/>
            <w:vAlign w:val="center"/>
            <w:hideMark/>
          </w:tcPr>
          <w:p w14:paraId="25ACA16F" w14:textId="77777777" w:rsidR="005E6CD1" w:rsidRPr="005E6CD1" w:rsidRDefault="005E6CD1" w:rsidP="001E77C6">
            <w:pPr>
              <w:spacing w:after="0" w:line="360" w:lineRule="auto"/>
              <w:jc w:val="center"/>
              <w:rPr>
                <w:rFonts w:ascii="Times New Roman" w:eastAsia="Times New Roman" w:hAnsi="Times New Roman" w:cs="Times New Roman"/>
                <w:color w:val="000000"/>
                <w:sz w:val="24"/>
                <w:szCs w:val="24"/>
              </w:rPr>
            </w:pPr>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6AB9DAAA" w14:textId="08F939E8" w:rsidR="005E6CD1" w:rsidRPr="005E6CD1" w:rsidRDefault="0021371F"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Khối 6</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7706A690" w14:textId="731EEA13" w:rsidR="005E6CD1" w:rsidRPr="005E6CD1" w:rsidRDefault="0021371F"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Khối 7</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5530D759" w14:textId="6E390335" w:rsidR="005E6CD1" w:rsidRPr="005E6CD1" w:rsidRDefault="0021371F"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Khối 8</w:t>
            </w:r>
          </w:p>
        </w:tc>
        <w:tc>
          <w:tcPr>
            <w:tcW w:w="1576" w:type="dxa"/>
            <w:tcBorders>
              <w:top w:val="nil"/>
              <w:left w:val="nil"/>
              <w:bottom w:val="single" w:sz="8" w:space="0" w:color="auto"/>
              <w:right w:val="single" w:sz="8" w:space="0" w:color="auto"/>
            </w:tcBorders>
            <w:shd w:val="clear" w:color="auto" w:fill="FFFFFF"/>
            <w:vAlign w:val="center"/>
          </w:tcPr>
          <w:p w14:paraId="5F3B2458" w14:textId="4CFDD80A" w:rsidR="005E6CD1" w:rsidRPr="00DE674A" w:rsidRDefault="0021371F" w:rsidP="001E77C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DE674A">
              <w:rPr>
                <w:rFonts w:ascii="Times New Roman" w:eastAsia="Times New Roman" w:hAnsi="Times New Roman" w:cs="Times New Roman"/>
                <w:b/>
                <w:bCs/>
                <w:color w:val="000000"/>
                <w:sz w:val="24"/>
                <w:szCs w:val="24"/>
              </w:rPr>
              <w:t>Khối 9</w:t>
            </w:r>
          </w:p>
        </w:tc>
        <w:tc>
          <w:tcPr>
            <w:tcW w:w="1697" w:type="dxa"/>
            <w:tcBorders>
              <w:top w:val="nil"/>
              <w:left w:val="nil"/>
              <w:bottom w:val="single" w:sz="8" w:space="0" w:color="auto"/>
              <w:right w:val="single" w:sz="8" w:space="0" w:color="auto"/>
            </w:tcBorders>
            <w:shd w:val="clear" w:color="auto" w:fill="FFFFFF"/>
            <w:vAlign w:val="center"/>
          </w:tcPr>
          <w:p w14:paraId="7AEE1F14" w14:textId="1A7F14E3" w:rsidR="005E6CD1" w:rsidRPr="00DE674A" w:rsidRDefault="005E6CD1" w:rsidP="001E77C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DE674A">
              <w:rPr>
                <w:rFonts w:ascii="Times New Roman" w:eastAsia="Times New Roman" w:hAnsi="Times New Roman" w:cs="Times New Roman"/>
                <w:b/>
                <w:bCs/>
                <w:color w:val="000000"/>
                <w:sz w:val="24"/>
                <w:szCs w:val="24"/>
              </w:rPr>
              <w:t>Khối 10</w:t>
            </w:r>
          </w:p>
        </w:tc>
        <w:tc>
          <w:tcPr>
            <w:tcW w:w="1560" w:type="dxa"/>
            <w:tcBorders>
              <w:top w:val="nil"/>
              <w:left w:val="nil"/>
              <w:bottom w:val="single" w:sz="8" w:space="0" w:color="auto"/>
              <w:right w:val="single" w:sz="8" w:space="0" w:color="auto"/>
            </w:tcBorders>
            <w:shd w:val="clear" w:color="auto" w:fill="FFFFFF"/>
            <w:vAlign w:val="center"/>
          </w:tcPr>
          <w:p w14:paraId="1C2B3DAD" w14:textId="18510F5A" w:rsidR="005E6CD1" w:rsidRPr="00DE674A" w:rsidRDefault="005E6CD1" w:rsidP="001E77C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DE674A">
              <w:rPr>
                <w:rFonts w:ascii="Times New Roman" w:eastAsia="Times New Roman" w:hAnsi="Times New Roman" w:cs="Times New Roman"/>
                <w:b/>
                <w:bCs/>
                <w:color w:val="000000"/>
                <w:sz w:val="24"/>
                <w:szCs w:val="24"/>
              </w:rPr>
              <w:t>Khối 11</w:t>
            </w:r>
          </w:p>
        </w:tc>
        <w:tc>
          <w:tcPr>
            <w:tcW w:w="1561" w:type="dxa"/>
            <w:tcBorders>
              <w:top w:val="nil"/>
              <w:left w:val="nil"/>
              <w:bottom w:val="single" w:sz="8" w:space="0" w:color="auto"/>
              <w:right w:val="single" w:sz="8" w:space="0" w:color="auto"/>
            </w:tcBorders>
            <w:shd w:val="clear" w:color="auto" w:fill="FFFFFF"/>
            <w:vAlign w:val="center"/>
          </w:tcPr>
          <w:p w14:paraId="078AA932" w14:textId="78C69CB9" w:rsidR="005E6CD1" w:rsidRPr="00DE674A" w:rsidRDefault="005E6CD1" w:rsidP="001E77C6">
            <w:pPr>
              <w:spacing w:before="100" w:beforeAutospacing="1" w:after="100" w:afterAutospacing="1" w:line="360" w:lineRule="auto"/>
              <w:jc w:val="center"/>
              <w:rPr>
                <w:rFonts w:ascii="Times New Roman" w:eastAsia="Times New Roman" w:hAnsi="Times New Roman" w:cs="Times New Roman"/>
                <w:b/>
                <w:bCs/>
                <w:color w:val="000000"/>
                <w:sz w:val="24"/>
                <w:szCs w:val="24"/>
              </w:rPr>
            </w:pPr>
            <w:r w:rsidRPr="00DE674A">
              <w:rPr>
                <w:rFonts w:ascii="Times New Roman" w:eastAsia="Times New Roman" w:hAnsi="Times New Roman" w:cs="Times New Roman"/>
                <w:b/>
                <w:bCs/>
                <w:color w:val="000000"/>
                <w:sz w:val="24"/>
                <w:szCs w:val="24"/>
              </w:rPr>
              <w:t>Khối 12</w:t>
            </w:r>
          </w:p>
        </w:tc>
      </w:tr>
      <w:tr w:rsidR="00952647" w:rsidRPr="00DE674A" w14:paraId="253F7F19" w14:textId="6D899091" w:rsidTr="00235AD3">
        <w:tc>
          <w:tcPr>
            <w:tcW w:w="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F7F88C" w14:textId="77777777" w:rsidR="00952647" w:rsidRPr="005E6CD1" w:rsidRDefault="00952647"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I</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506EDC0" w14:textId="77777777" w:rsidR="00952647" w:rsidRPr="002D4003" w:rsidRDefault="00952647" w:rsidP="001E77C6">
            <w:pPr>
              <w:spacing w:after="0" w:line="360" w:lineRule="auto"/>
              <w:jc w:val="both"/>
              <w:rPr>
                <w:rFonts w:ascii="Times New Roman" w:eastAsia="Times New Roman" w:hAnsi="Times New Roman" w:cs="Times New Roman"/>
                <w:sz w:val="24"/>
                <w:szCs w:val="24"/>
              </w:rPr>
            </w:pPr>
            <w:bookmarkStart w:id="2" w:name="_Hlk501020022"/>
            <w:r w:rsidRPr="002D4003">
              <w:rPr>
                <w:rFonts w:ascii="Times New Roman" w:eastAsia="Times New Roman" w:hAnsi="Times New Roman" w:cs="Times New Roman"/>
                <w:b/>
                <w:bCs/>
                <w:sz w:val="24"/>
                <w:szCs w:val="24"/>
              </w:rPr>
              <w:t>Điều kiện tuyển sinh</w:t>
            </w:r>
            <w:bookmarkEnd w:id="2"/>
          </w:p>
        </w:tc>
        <w:tc>
          <w:tcPr>
            <w:tcW w:w="1843" w:type="dxa"/>
            <w:gridSpan w:val="2"/>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50FAF2C3" w14:textId="02DC9211" w:rsidR="00952647" w:rsidRPr="00DE674A" w:rsidRDefault="00952647" w:rsidP="001E77C6">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w:t>
            </w:r>
            <w:r w:rsidRPr="00DE674A">
              <w:rPr>
                <w:rFonts w:ascii="Times New Roman" w:eastAsia="Times New Roman" w:hAnsi="Times New Roman" w:cs="Times New Roman"/>
                <w:color w:val="000000"/>
                <w:sz w:val="24"/>
                <w:szCs w:val="24"/>
              </w:rPr>
              <w:t>Có hộ khẩu thường trú tại địa phương.</w:t>
            </w:r>
          </w:p>
          <w:p w14:paraId="308B1EAE" w14:textId="2C780C65" w:rsidR="00952647" w:rsidRPr="00DE674A" w:rsidRDefault="00952647" w:rsidP="001E77C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-Hoàn thành chương trình Tiểu học</w:t>
            </w:r>
          </w:p>
          <w:p w14:paraId="75DB9EE3" w14:textId="0BA7FC2F" w:rsidR="00952647" w:rsidRPr="005E6CD1" w:rsidRDefault="00952647" w:rsidP="001E77C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w:t>
            </w:r>
            <w:r w:rsidRPr="005E6CD1">
              <w:rPr>
                <w:rFonts w:ascii="Times New Roman" w:eastAsia="Times New Roman" w:hAnsi="Times New Roman" w:cs="Times New Roman"/>
                <w:color w:val="000000"/>
                <w:sz w:val="24"/>
                <w:szCs w:val="24"/>
              </w:rPr>
              <w:t xml:space="preserve">Tham gia xét tuyển sinh lớp </w:t>
            </w:r>
            <w:r w:rsidRPr="00DE674A">
              <w:rPr>
                <w:rFonts w:ascii="Times New Roman" w:eastAsia="Times New Roman" w:hAnsi="Times New Roman" w:cs="Times New Roman"/>
                <w:color w:val="000000"/>
                <w:sz w:val="24"/>
                <w:szCs w:val="24"/>
              </w:rPr>
              <w:t>6</w:t>
            </w:r>
            <w:r w:rsidRPr="005E6CD1">
              <w:rPr>
                <w:rFonts w:ascii="Times New Roman" w:eastAsia="Times New Roman" w:hAnsi="Times New Roman" w:cs="Times New Roman"/>
                <w:color w:val="000000"/>
                <w:sz w:val="24"/>
                <w:szCs w:val="24"/>
              </w:rPr>
              <w:t xml:space="preserve"> </w:t>
            </w:r>
            <w:r w:rsidR="00B44295">
              <w:rPr>
                <w:rFonts w:ascii="Times New Roman" w:eastAsia="Times New Roman" w:hAnsi="Times New Roman" w:cs="Times New Roman"/>
                <w:color w:val="000000"/>
                <w:sz w:val="24"/>
                <w:szCs w:val="24"/>
              </w:rPr>
              <w:t>tại trường hoặc chuyển trường</w:t>
            </w:r>
          </w:p>
        </w:tc>
        <w:tc>
          <w:tcPr>
            <w:tcW w:w="1418"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17562E4C" w14:textId="77777777" w:rsidR="005037D6" w:rsidRPr="00DE674A" w:rsidRDefault="005037D6" w:rsidP="005037D6">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w:t>
            </w:r>
            <w:r w:rsidRPr="00DE674A">
              <w:rPr>
                <w:rFonts w:ascii="Times New Roman" w:eastAsia="Times New Roman" w:hAnsi="Times New Roman" w:cs="Times New Roman"/>
                <w:color w:val="000000"/>
                <w:sz w:val="24"/>
                <w:szCs w:val="24"/>
              </w:rPr>
              <w:t>Có hộ khẩu thường trú tại địa phương.</w:t>
            </w:r>
          </w:p>
          <w:p w14:paraId="18E638E0" w14:textId="632C87A3" w:rsidR="00952647" w:rsidRPr="005E6CD1" w:rsidRDefault="00952647" w:rsidP="001E77C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 </w:t>
            </w:r>
            <w:r w:rsidRPr="005E6CD1">
              <w:rPr>
                <w:rFonts w:ascii="Times New Roman" w:eastAsia="Times New Roman" w:hAnsi="Times New Roman" w:cs="Times New Roman"/>
                <w:color w:val="000000"/>
                <w:sz w:val="24"/>
                <w:szCs w:val="24"/>
              </w:rPr>
              <w:t>HS đủ điều kiện lên lớp theo quy định của Bộ Giáo dục và Đào tạo.</w:t>
            </w:r>
            <w:r w:rsidRPr="005E6CD1">
              <w:rPr>
                <w:rFonts w:ascii="Times New Roman" w:eastAsia="Times New Roman" w:hAnsi="Times New Roman" w:cs="Times New Roman"/>
                <w:color w:val="000000"/>
                <w:sz w:val="24"/>
                <w:szCs w:val="24"/>
              </w:rPr>
              <w:br/>
              <w:t>- HS chuyển trường phải đầy đủ hồ sơ theo quy định</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603ADC5E" w14:textId="77777777" w:rsidR="005037D6" w:rsidRPr="00DE674A" w:rsidRDefault="005037D6" w:rsidP="005037D6">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w:t>
            </w:r>
            <w:r w:rsidRPr="00DE674A">
              <w:rPr>
                <w:rFonts w:ascii="Times New Roman" w:eastAsia="Times New Roman" w:hAnsi="Times New Roman" w:cs="Times New Roman"/>
                <w:color w:val="000000"/>
                <w:sz w:val="24"/>
                <w:szCs w:val="24"/>
              </w:rPr>
              <w:t>Có hộ khẩu thường trú tại địa phương.</w:t>
            </w:r>
          </w:p>
          <w:p w14:paraId="53209D4D" w14:textId="59519C3A" w:rsidR="00952647" w:rsidRPr="005E6CD1" w:rsidRDefault="00952647" w:rsidP="001E77C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 </w:t>
            </w:r>
            <w:r w:rsidRPr="005E6CD1">
              <w:rPr>
                <w:rFonts w:ascii="Times New Roman" w:eastAsia="Times New Roman" w:hAnsi="Times New Roman" w:cs="Times New Roman"/>
                <w:color w:val="000000"/>
                <w:sz w:val="24"/>
                <w:szCs w:val="24"/>
              </w:rPr>
              <w:t>HS đủ điều kiện lên lớp theo quy định của Bộ Giáo dục và Đào tạo.</w:t>
            </w:r>
            <w:r w:rsidRPr="005E6CD1">
              <w:rPr>
                <w:rFonts w:ascii="Times New Roman" w:eastAsia="Times New Roman" w:hAnsi="Times New Roman" w:cs="Times New Roman"/>
                <w:color w:val="000000"/>
                <w:sz w:val="24"/>
                <w:szCs w:val="24"/>
              </w:rPr>
              <w:br/>
              <w:t>- HS chuyển trường phải đầy đủ hồ sơ theo quy định</w:t>
            </w:r>
          </w:p>
        </w:tc>
        <w:tc>
          <w:tcPr>
            <w:tcW w:w="1576" w:type="dxa"/>
            <w:tcBorders>
              <w:top w:val="nil"/>
              <w:left w:val="nil"/>
              <w:bottom w:val="single" w:sz="8" w:space="0" w:color="auto"/>
              <w:right w:val="single" w:sz="8" w:space="0" w:color="auto"/>
            </w:tcBorders>
            <w:shd w:val="clear" w:color="auto" w:fill="FFFFFF"/>
          </w:tcPr>
          <w:p w14:paraId="4D24FC48" w14:textId="77777777" w:rsidR="005037D6" w:rsidRPr="00DE674A" w:rsidRDefault="005037D6" w:rsidP="005037D6">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w:t>
            </w:r>
            <w:r w:rsidRPr="00DE674A">
              <w:rPr>
                <w:rFonts w:ascii="Times New Roman" w:eastAsia="Times New Roman" w:hAnsi="Times New Roman" w:cs="Times New Roman"/>
                <w:color w:val="000000"/>
                <w:sz w:val="24"/>
                <w:szCs w:val="24"/>
              </w:rPr>
              <w:t>Có hộ khẩu thường trú tại địa phương.</w:t>
            </w:r>
          </w:p>
          <w:p w14:paraId="41CEBBF6" w14:textId="0662DF5C" w:rsidR="00952647" w:rsidRPr="00DE674A" w:rsidRDefault="00952647" w:rsidP="001E77C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 </w:t>
            </w:r>
            <w:r w:rsidRPr="005E6CD1">
              <w:rPr>
                <w:rFonts w:ascii="Times New Roman" w:eastAsia="Times New Roman" w:hAnsi="Times New Roman" w:cs="Times New Roman"/>
                <w:color w:val="000000"/>
                <w:sz w:val="24"/>
                <w:szCs w:val="24"/>
              </w:rPr>
              <w:t>HS đủ điều kiện lên lớp theo quy định của Bộ Giáo dục và Đào tạo.</w:t>
            </w:r>
            <w:r w:rsidRPr="005E6CD1">
              <w:rPr>
                <w:rFonts w:ascii="Times New Roman" w:eastAsia="Times New Roman" w:hAnsi="Times New Roman" w:cs="Times New Roman"/>
                <w:color w:val="000000"/>
                <w:sz w:val="24"/>
                <w:szCs w:val="24"/>
              </w:rPr>
              <w:br/>
              <w:t>- HS chuyển trường phải đầy đủ hồ sơ theo quy định</w:t>
            </w:r>
          </w:p>
        </w:tc>
        <w:tc>
          <w:tcPr>
            <w:tcW w:w="1697" w:type="dxa"/>
            <w:tcBorders>
              <w:top w:val="nil"/>
              <w:left w:val="nil"/>
              <w:bottom w:val="single" w:sz="8" w:space="0" w:color="auto"/>
              <w:right w:val="single" w:sz="8" w:space="0" w:color="auto"/>
            </w:tcBorders>
            <w:shd w:val="clear" w:color="auto" w:fill="FFFFFF"/>
          </w:tcPr>
          <w:p w14:paraId="32FF71EC" w14:textId="62DC41A2" w:rsidR="00952647" w:rsidRPr="00DE674A" w:rsidRDefault="00952647" w:rsidP="001E77C6">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w:t>
            </w:r>
            <w:r w:rsidRPr="00DE674A">
              <w:rPr>
                <w:rFonts w:ascii="Times New Roman" w:eastAsia="Times New Roman" w:hAnsi="Times New Roman" w:cs="Times New Roman"/>
                <w:color w:val="000000"/>
                <w:sz w:val="24"/>
                <w:szCs w:val="24"/>
              </w:rPr>
              <w:t>Có hộ khẩu thường trú tại địa phương.</w:t>
            </w:r>
          </w:p>
          <w:p w14:paraId="0CC226C1" w14:textId="2C9F6D21" w:rsidR="00952647" w:rsidRPr="00DE674A" w:rsidRDefault="00952647" w:rsidP="001E77C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-Hoàn thành chương trình THCS</w:t>
            </w:r>
          </w:p>
          <w:p w14:paraId="027FEEAD" w14:textId="77777777" w:rsidR="00235AD3" w:rsidRDefault="00952647" w:rsidP="00860D27">
            <w:pPr>
              <w:spacing w:after="0" w:line="360" w:lineRule="auto"/>
              <w:rPr>
                <w:rFonts w:ascii="Times New Roman" w:eastAsia="Times New Roman" w:hAnsi="Times New Roman" w:cs="Times New Roman"/>
                <w:sz w:val="24"/>
                <w:szCs w:val="24"/>
              </w:rPr>
            </w:pPr>
            <w:r w:rsidRPr="00DE674A">
              <w:rPr>
                <w:rFonts w:ascii="Times New Roman" w:eastAsia="Times New Roman" w:hAnsi="Times New Roman" w:cs="Times New Roman"/>
                <w:color w:val="000000"/>
                <w:sz w:val="24"/>
                <w:szCs w:val="24"/>
              </w:rPr>
              <w:t>-</w:t>
            </w:r>
            <w:r w:rsidRPr="005E6CD1">
              <w:rPr>
                <w:rFonts w:ascii="Times New Roman" w:eastAsia="Times New Roman" w:hAnsi="Times New Roman" w:cs="Times New Roman"/>
                <w:color w:val="000000"/>
                <w:sz w:val="24"/>
                <w:szCs w:val="24"/>
              </w:rPr>
              <w:t xml:space="preserve">Tham gia xét tuyển sinh lớp </w:t>
            </w:r>
            <w:r w:rsidRPr="00DE674A">
              <w:rPr>
                <w:rFonts w:ascii="Times New Roman" w:eastAsia="Times New Roman" w:hAnsi="Times New Roman" w:cs="Times New Roman"/>
                <w:color w:val="000000"/>
                <w:sz w:val="24"/>
                <w:szCs w:val="24"/>
              </w:rPr>
              <w:t>10</w:t>
            </w:r>
            <w:r w:rsidRPr="005E6CD1">
              <w:rPr>
                <w:rFonts w:ascii="Times New Roman" w:eastAsia="Times New Roman" w:hAnsi="Times New Roman" w:cs="Times New Roman"/>
                <w:color w:val="000000"/>
                <w:sz w:val="24"/>
                <w:szCs w:val="24"/>
              </w:rPr>
              <w:t xml:space="preserve"> </w:t>
            </w:r>
            <w:r w:rsidRPr="00DE674A">
              <w:rPr>
                <w:rFonts w:ascii="Times New Roman" w:eastAsia="Times New Roman" w:hAnsi="Times New Roman" w:cs="Times New Roman"/>
                <w:color w:val="000000"/>
                <w:sz w:val="24"/>
                <w:szCs w:val="24"/>
              </w:rPr>
              <w:t xml:space="preserve">tại trường đạt đủ </w:t>
            </w:r>
            <w:r w:rsidR="00C60B41" w:rsidRPr="00860D27">
              <w:rPr>
                <w:rFonts w:ascii="Times New Roman" w:eastAsia="Times New Roman" w:hAnsi="Times New Roman" w:cs="Times New Roman"/>
                <w:sz w:val="24"/>
                <w:szCs w:val="24"/>
              </w:rPr>
              <w:t>2</w:t>
            </w:r>
            <w:r w:rsidR="00860D27" w:rsidRPr="00860D27">
              <w:rPr>
                <w:rFonts w:ascii="Times New Roman" w:eastAsia="Times New Roman" w:hAnsi="Times New Roman" w:cs="Times New Roman"/>
                <w:sz w:val="24"/>
                <w:szCs w:val="24"/>
              </w:rPr>
              <w:t>3</w:t>
            </w:r>
            <w:r w:rsidRPr="00860D27">
              <w:rPr>
                <w:rFonts w:ascii="Times New Roman" w:eastAsia="Times New Roman" w:hAnsi="Times New Roman" w:cs="Times New Roman"/>
                <w:sz w:val="24"/>
                <w:szCs w:val="24"/>
              </w:rPr>
              <w:t xml:space="preserve"> </w:t>
            </w:r>
            <w:r w:rsidRPr="002524AF">
              <w:rPr>
                <w:rFonts w:ascii="Times New Roman" w:eastAsia="Times New Roman" w:hAnsi="Times New Roman" w:cs="Times New Roman"/>
                <w:sz w:val="24"/>
                <w:szCs w:val="24"/>
              </w:rPr>
              <w:t>điểm</w:t>
            </w:r>
            <w:r w:rsidR="002524AF">
              <w:rPr>
                <w:rFonts w:ascii="Times New Roman" w:eastAsia="Times New Roman" w:hAnsi="Times New Roman" w:cs="Times New Roman"/>
                <w:sz w:val="24"/>
                <w:szCs w:val="24"/>
              </w:rPr>
              <w:t xml:space="preserve"> trở lên</w:t>
            </w:r>
          </w:p>
          <w:p w14:paraId="330DA4DC" w14:textId="7452EABE" w:rsidR="00952647" w:rsidRPr="00DE674A" w:rsidRDefault="00235AD3" w:rsidP="00860D27">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HS chuyển trường phải</w:t>
            </w:r>
            <w:r>
              <w:rPr>
                <w:rFonts w:ascii="Times New Roman" w:eastAsia="Times New Roman" w:hAnsi="Times New Roman" w:cs="Times New Roman"/>
                <w:color w:val="000000"/>
                <w:sz w:val="24"/>
                <w:szCs w:val="24"/>
              </w:rPr>
              <w:t xml:space="preserve"> được sự đồng ý của Sở</w:t>
            </w:r>
          </w:p>
        </w:tc>
        <w:tc>
          <w:tcPr>
            <w:tcW w:w="1560" w:type="dxa"/>
            <w:tcBorders>
              <w:top w:val="nil"/>
              <w:left w:val="nil"/>
              <w:bottom w:val="single" w:sz="8" w:space="0" w:color="auto"/>
              <w:right w:val="single" w:sz="8" w:space="0" w:color="auto"/>
            </w:tcBorders>
            <w:shd w:val="clear" w:color="auto" w:fill="FFFFFF"/>
          </w:tcPr>
          <w:p w14:paraId="1EEF32D8" w14:textId="77777777" w:rsidR="005037D6" w:rsidRPr="00DE674A" w:rsidRDefault="00952647" w:rsidP="005037D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 </w:t>
            </w:r>
            <w:r w:rsidR="005037D6" w:rsidRPr="005E6CD1">
              <w:rPr>
                <w:rFonts w:ascii="Times New Roman" w:eastAsia="Times New Roman" w:hAnsi="Times New Roman" w:cs="Times New Roman"/>
                <w:color w:val="000000"/>
                <w:sz w:val="24"/>
                <w:szCs w:val="24"/>
              </w:rPr>
              <w:t xml:space="preserve">- </w:t>
            </w:r>
            <w:r w:rsidR="005037D6" w:rsidRPr="00DE674A">
              <w:rPr>
                <w:rFonts w:ascii="Times New Roman" w:eastAsia="Times New Roman" w:hAnsi="Times New Roman" w:cs="Times New Roman"/>
                <w:color w:val="000000"/>
                <w:sz w:val="24"/>
                <w:szCs w:val="24"/>
              </w:rPr>
              <w:t>Có hộ khẩu thường trú tại địa phương.</w:t>
            </w:r>
          </w:p>
          <w:p w14:paraId="2D7A5341" w14:textId="3FE5F52B" w:rsidR="00952647" w:rsidRPr="00DE674A" w:rsidRDefault="00952647" w:rsidP="001E77C6">
            <w:pPr>
              <w:spacing w:after="0" w:line="360" w:lineRule="auto"/>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 </w:t>
            </w:r>
            <w:r w:rsidRPr="005E6CD1">
              <w:rPr>
                <w:rFonts w:ascii="Times New Roman" w:eastAsia="Times New Roman" w:hAnsi="Times New Roman" w:cs="Times New Roman"/>
                <w:color w:val="000000"/>
                <w:sz w:val="24"/>
                <w:szCs w:val="24"/>
              </w:rPr>
              <w:t>HS đủ điều kiện lên lớp theo quy định của Bộ Giáo dục và Đào tạo.</w:t>
            </w:r>
            <w:r w:rsidRPr="005E6CD1">
              <w:rPr>
                <w:rFonts w:ascii="Times New Roman" w:eastAsia="Times New Roman" w:hAnsi="Times New Roman" w:cs="Times New Roman"/>
                <w:color w:val="000000"/>
                <w:sz w:val="24"/>
                <w:szCs w:val="24"/>
              </w:rPr>
              <w:br/>
              <w:t>- HS chuyển trường phải đầy đủ hồ sơ theo quy định.</w:t>
            </w:r>
          </w:p>
        </w:tc>
        <w:tc>
          <w:tcPr>
            <w:tcW w:w="1561" w:type="dxa"/>
            <w:tcBorders>
              <w:top w:val="nil"/>
              <w:left w:val="nil"/>
              <w:bottom w:val="single" w:sz="8" w:space="0" w:color="auto"/>
              <w:right w:val="single" w:sz="8" w:space="0" w:color="auto"/>
            </w:tcBorders>
            <w:shd w:val="clear" w:color="auto" w:fill="FFFFFF"/>
          </w:tcPr>
          <w:p w14:paraId="597E5665" w14:textId="77777777" w:rsidR="005037D6" w:rsidRPr="00DE674A" w:rsidRDefault="005037D6" w:rsidP="005037D6">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w:t>
            </w:r>
            <w:r w:rsidRPr="00DE674A">
              <w:rPr>
                <w:rFonts w:ascii="Times New Roman" w:eastAsia="Times New Roman" w:hAnsi="Times New Roman" w:cs="Times New Roman"/>
                <w:color w:val="000000"/>
                <w:sz w:val="24"/>
                <w:szCs w:val="24"/>
              </w:rPr>
              <w:t>Có hộ khẩu thường trú tại địa phương.</w:t>
            </w:r>
          </w:p>
          <w:p w14:paraId="517C0DBA" w14:textId="3CE944AD" w:rsidR="00952647" w:rsidRPr="00DE674A" w:rsidRDefault="00952647" w:rsidP="001E77C6">
            <w:pPr>
              <w:spacing w:after="0" w:line="360" w:lineRule="auto"/>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HS đủ điều kiện lên</w:t>
            </w:r>
            <w:r w:rsidRPr="005E6CD1">
              <w:rPr>
                <w:rFonts w:ascii="Times New Roman" w:eastAsia="Times New Roman" w:hAnsi="Times New Roman" w:cs="Times New Roman"/>
                <w:color w:val="000000"/>
                <w:sz w:val="24"/>
                <w:szCs w:val="24"/>
              </w:rPr>
              <w:br/>
              <w:t>lớp theo quy định của Bộ Giáo dục và Đào tạo.</w:t>
            </w:r>
            <w:r w:rsidRPr="005E6CD1">
              <w:rPr>
                <w:rFonts w:ascii="Times New Roman" w:eastAsia="Times New Roman" w:hAnsi="Times New Roman" w:cs="Times New Roman"/>
                <w:color w:val="000000"/>
                <w:sz w:val="24"/>
                <w:szCs w:val="24"/>
              </w:rPr>
              <w:br/>
              <w:t>- HS chuyển trường phải đầy đủ hồ sơ</w:t>
            </w:r>
            <w:r w:rsidRPr="005E6CD1">
              <w:rPr>
                <w:rFonts w:ascii="Times New Roman" w:eastAsia="Times New Roman" w:hAnsi="Times New Roman" w:cs="Times New Roman"/>
                <w:color w:val="000000"/>
                <w:sz w:val="24"/>
                <w:szCs w:val="24"/>
              </w:rPr>
              <w:br/>
              <w:t>theo quy định.</w:t>
            </w:r>
          </w:p>
        </w:tc>
      </w:tr>
      <w:tr w:rsidR="00952647" w:rsidRPr="00DE674A" w14:paraId="61311A8B" w14:textId="1F276693" w:rsidTr="00235AD3">
        <w:tc>
          <w:tcPr>
            <w:tcW w:w="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FB99AF" w14:textId="77777777" w:rsidR="00952647" w:rsidRPr="005E6CD1" w:rsidRDefault="00952647"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lastRenderedPageBreak/>
              <w:t>II</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2437982" w14:textId="39F3CFF6" w:rsidR="00952647" w:rsidRPr="002D4003" w:rsidRDefault="00952647" w:rsidP="00F54D47">
            <w:pPr>
              <w:spacing w:after="0" w:line="360" w:lineRule="auto"/>
              <w:jc w:val="both"/>
              <w:rPr>
                <w:rFonts w:ascii="Times New Roman" w:eastAsia="Times New Roman" w:hAnsi="Times New Roman" w:cs="Times New Roman"/>
                <w:sz w:val="24"/>
                <w:szCs w:val="24"/>
              </w:rPr>
            </w:pPr>
            <w:r w:rsidRPr="002D4003">
              <w:rPr>
                <w:rFonts w:ascii="Times New Roman" w:eastAsia="Times New Roman" w:hAnsi="Times New Roman" w:cs="Times New Roman"/>
                <w:b/>
                <w:bCs/>
                <w:sz w:val="24"/>
                <w:szCs w:val="24"/>
              </w:rPr>
              <w:t>Chương trình giáo dục mà cơ sở giáo dục t</w:t>
            </w:r>
            <w:r w:rsidR="00F54D47" w:rsidRPr="002D4003">
              <w:rPr>
                <w:rFonts w:ascii="Times New Roman" w:eastAsia="Times New Roman" w:hAnsi="Times New Roman" w:cs="Times New Roman"/>
                <w:b/>
                <w:bCs/>
                <w:sz w:val="24"/>
                <w:szCs w:val="24"/>
              </w:rPr>
              <w:t>hực hiện</w:t>
            </w:r>
          </w:p>
        </w:tc>
        <w:tc>
          <w:tcPr>
            <w:tcW w:w="11494"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AC1FC1E" w14:textId="67181345" w:rsidR="00952647" w:rsidRDefault="00952647" w:rsidP="001E77C6">
            <w:pPr>
              <w:spacing w:after="0" w:line="360" w:lineRule="auto"/>
              <w:jc w:val="both"/>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 Chương trình giáo dục do Bộ GD&amp;ĐT ban hành</w:t>
            </w:r>
            <w:r w:rsidR="00B44295">
              <w:rPr>
                <w:rFonts w:ascii="Times New Roman" w:eastAsia="Times New Roman" w:hAnsi="Times New Roman" w:cs="Times New Roman"/>
                <w:color w:val="000000"/>
                <w:sz w:val="24"/>
                <w:szCs w:val="24"/>
              </w:rPr>
              <w:t xml:space="preserve"> năm 2006 (áp dụng với các khối lớp 8, 9, 11, 12)</w:t>
            </w:r>
          </w:p>
          <w:p w14:paraId="240E02D3" w14:textId="2138350E" w:rsidR="00B44295" w:rsidRPr="00DE674A" w:rsidRDefault="00B44295" w:rsidP="001E77C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Chương trình giáo dục phổ thông 2018 (áp dụng với khối lớp 6</w:t>
            </w:r>
            <w:r w:rsidR="00235AD3">
              <w:rPr>
                <w:rFonts w:ascii="Times New Roman" w:eastAsia="Times New Roman" w:hAnsi="Times New Roman" w:cs="Times New Roman"/>
                <w:color w:val="000000"/>
                <w:sz w:val="24"/>
                <w:szCs w:val="24"/>
              </w:rPr>
              <w:t>, 7, 12</w:t>
            </w:r>
            <w:r>
              <w:rPr>
                <w:rFonts w:ascii="Times New Roman" w:eastAsia="Times New Roman" w:hAnsi="Times New Roman" w:cs="Times New Roman"/>
                <w:color w:val="000000"/>
                <w:sz w:val="24"/>
                <w:szCs w:val="24"/>
              </w:rPr>
              <w:t>)</w:t>
            </w:r>
          </w:p>
          <w:p w14:paraId="678F62CB" w14:textId="481C4D4F" w:rsidR="00952647" w:rsidRPr="00DE674A" w:rsidRDefault="00952647" w:rsidP="001E77C6">
            <w:pPr>
              <w:spacing w:after="0" w:line="360" w:lineRule="auto"/>
              <w:jc w:val="both"/>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 Các hoạt động giáo dục theo kế hoạch</w:t>
            </w:r>
            <w:r w:rsidR="00982E40">
              <w:rPr>
                <w:rFonts w:ascii="Times New Roman" w:eastAsia="Times New Roman" w:hAnsi="Times New Roman" w:cs="Times New Roman"/>
                <w:color w:val="000000"/>
                <w:sz w:val="24"/>
                <w:szCs w:val="24"/>
              </w:rPr>
              <w:t>,</w:t>
            </w:r>
            <w:r w:rsidRPr="00DE674A">
              <w:rPr>
                <w:rFonts w:ascii="Times New Roman" w:eastAsia="Times New Roman" w:hAnsi="Times New Roman" w:cs="Times New Roman"/>
                <w:color w:val="000000"/>
                <w:sz w:val="24"/>
                <w:szCs w:val="24"/>
              </w:rPr>
              <w:t xml:space="preserve"> </w:t>
            </w:r>
            <w:r w:rsidR="00982E40">
              <w:rPr>
                <w:rFonts w:ascii="Times New Roman" w:eastAsia="Times New Roman" w:hAnsi="Times New Roman" w:cs="Times New Roman"/>
                <w:color w:val="000000"/>
                <w:sz w:val="24"/>
                <w:szCs w:val="24"/>
              </w:rPr>
              <w:t xml:space="preserve">chỉ đạo </w:t>
            </w:r>
            <w:r w:rsidRPr="00DE674A">
              <w:rPr>
                <w:rFonts w:ascii="Times New Roman" w:eastAsia="Times New Roman" w:hAnsi="Times New Roman" w:cs="Times New Roman"/>
                <w:color w:val="000000"/>
                <w:sz w:val="24"/>
                <w:szCs w:val="24"/>
              </w:rPr>
              <w:t>năm học từ Sở GD&amp;ĐT Lâm Đồng quy định</w:t>
            </w:r>
          </w:p>
          <w:p w14:paraId="4596CC40" w14:textId="10641E33" w:rsidR="00952647" w:rsidRPr="00DE674A" w:rsidRDefault="00952647" w:rsidP="00235AD3">
            <w:pPr>
              <w:spacing w:after="0" w:line="360" w:lineRule="auto"/>
              <w:jc w:val="both"/>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 Các hoạt động giáo dục theo kế hoạch giáo dục của trường trong năm học</w:t>
            </w:r>
            <w:r w:rsidR="00982E40">
              <w:rPr>
                <w:rFonts w:ascii="Times New Roman" w:eastAsia="Times New Roman" w:hAnsi="Times New Roman" w:cs="Times New Roman"/>
                <w:color w:val="000000"/>
                <w:sz w:val="24"/>
                <w:szCs w:val="24"/>
              </w:rPr>
              <w:t xml:space="preserve"> 202</w:t>
            </w:r>
            <w:r w:rsidR="00235AD3">
              <w:rPr>
                <w:rFonts w:ascii="Times New Roman" w:eastAsia="Times New Roman" w:hAnsi="Times New Roman" w:cs="Times New Roman"/>
                <w:color w:val="000000"/>
                <w:sz w:val="24"/>
                <w:szCs w:val="24"/>
              </w:rPr>
              <w:t>2</w:t>
            </w:r>
            <w:r w:rsidR="004107F0">
              <w:rPr>
                <w:rFonts w:ascii="Times New Roman" w:eastAsia="Times New Roman" w:hAnsi="Times New Roman" w:cs="Times New Roman"/>
                <w:color w:val="000000"/>
                <w:sz w:val="24"/>
                <w:szCs w:val="24"/>
              </w:rPr>
              <w:t>-202</w:t>
            </w:r>
            <w:r w:rsidR="00235AD3">
              <w:rPr>
                <w:rFonts w:ascii="Times New Roman" w:eastAsia="Times New Roman" w:hAnsi="Times New Roman" w:cs="Times New Roman"/>
                <w:color w:val="000000"/>
                <w:sz w:val="24"/>
                <w:szCs w:val="24"/>
              </w:rPr>
              <w:t>3</w:t>
            </w:r>
          </w:p>
        </w:tc>
      </w:tr>
      <w:tr w:rsidR="00952647" w:rsidRPr="00DE674A" w14:paraId="006131A7" w14:textId="45268B97" w:rsidTr="00235AD3">
        <w:tc>
          <w:tcPr>
            <w:tcW w:w="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3D436BD" w14:textId="77777777" w:rsidR="00952647" w:rsidRPr="005E6CD1" w:rsidRDefault="00952647"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t>III</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F44CE3E" w14:textId="77777777" w:rsidR="00952647" w:rsidRPr="002D4003" w:rsidRDefault="00952647" w:rsidP="001E77C6">
            <w:pPr>
              <w:spacing w:after="0" w:line="360" w:lineRule="auto"/>
              <w:jc w:val="both"/>
              <w:rPr>
                <w:rFonts w:ascii="Times New Roman" w:eastAsia="Times New Roman" w:hAnsi="Times New Roman" w:cs="Times New Roman"/>
                <w:sz w:val="24"/>
                <w:szCs w:val="24"/>
              </w:rPr>
            </w:pPr>
            <w:r w:rsidRPr="002D4003">
              <w:rPr>
                <w:rFonts w:ascii="Times New Roman" w:eastAsia="Times New Roman" w:hAnsi="Times New Roman" w:cs="Times New Roman"/>
                <w:b/>
                <w:bCs/>
                <w:sz w:val="24"/>
                <w:szCs w:val="24"/>
              </w:rPr>
              <w:t>Yêu cầu về phối hợp giữa cơ sở giáo dục và gia đình.</w:t>
            </w:r>
          </w:p>
          <w:p w14:paraId="3DA91BB5" w14:textId="77777777" w:rsidR="00952647" w:rsidRPr="002D4003" w:rsidRDefault="00952647" w:rsidP="001E77C6">
            <w:pPr>
              <w:spacing w:after="0" w:line="360" w:lineRule="auto"/>
              <w:jc w:val="both"/>
              <w:rPr>
                <w:rFonts w:ascii="Times New Roman" w:eastAsia="Times New Roman" w:hAnsi="Times New Roman" w:cs="Times New Roman"/>
                <w:sz w:val="24"/>
                <w:szCs w:val="24"/>
              </w:rPr>
            </w:pPr>
            <w:r w:rsidRPr="002D4003">
              <w:rPr>
                <w:rFonts w:ascii="Times New Roman" w:eastAsia="Times New Roman" w:hAnsi="Times New Roman" w:cs="Times New Roman"/>
                <w:b/>
                <w:bCs/>
                <w:sz w:val="24"/>
                <w:szCs w:val="24"/>
              </w:rPr>
              <w:t>Yêu cầu về thái độ học tập của học sinh</w:t>
            </w:r>
          </w:p>
        </w:tc>
        <w:tc>
          <w:tcPr>
            <w:tcW w:w="11494"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D87BB49" w14:textId="6BE7450B" w:rsidR="00952647" w:rsidRPr="005E6CD1" w:rsidRDefault="00952647" w:rsidP="001E77C6">
            <w:pPr>
              <w:spacing w:after="0" w:line="360" w:lineRule="auto"/>
              <w:jc w:val="both"/>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Phối hợp Nhà trường và gia đình phối hợp chặt chẽ trong việc quản lí, giáo dục toàn diện học sinh. thường xuyên thông tin liên lạc hai chiều giữa nhà trường và gia đình. Hoạt động Ban đại diện CMHS đúng văn bản chỉ đạo hiện hành. Ban đại </w:t>
            </w:r>
            <w:r w:rsidR="00A62BA4">
              <w:rPr>
                <w:rFonts w:ascii="Times New Roman" w:eastAsia="Times New Roman" w:hAnsi="Times New Roman" w:cs="Times New Roman"/>
                <w:color w:val="000000"/>
                <w:sz w:val="24"/>
                <w:szCs w:val="24"/>
              </w:rPr>
              <w:t xml:space="preserve">diện CMHS học sinh trường, lớp phải </w:t>
            </w:r>
            <w:r w:rsidRPr="005E6CD1">
              <w:rPr>
                <w:rFonts w:ascii="Times New Roman" w:eastAsia="Times New Roman" w:hAnsi="Times New Roman" w:cs="Times New Roman"/>
                <w:color w:val="000000"/>
                <w:sz w:val="24"/>
                <w:szCs w:val="24"/>
              </w:rPr>
              <w:t>có đủ thành phần, cơ cấu theo quy định.</w:t>
            </w:r>
            <w:r w:rsidRPr="00DE674A">
              <w:rPr>
                <w:rFonts w:ascii="Times New Roman" w:eastAsia="Times New Roman" w:hAnsi="Times New Roman" w:cs="Times New Roman"/>
                <w:color w:val="000000"/>
                <w:sz w:val="24"/>
                <w:szCs w:val="24"/>
              </w:rPr>
              <w:t xml:space="preserve"> GVCN và nhà trường thường xuyên thông báo cho phụ huynh học sinh các vấn đề liên quan đến học tậ</w:t>
            </w:r>
            <w:r w:rsidR="00014F24" w:rsidRPr="00DE674A">
              <w:rPr>
                <w:rFonts w:ascii="Times New Roman" w:eastAsia="Times New Roman" w:hAnsi="Times New Roman" w:cs="Times New Roman"/>
                <w:color w:val="000000"/>
                <w:sz w:val="24"/>
                <w:szCs w:val="24"/>
              </w:rPr>
              <w:t>p</w:t>
            </w:r>
            <w:r w:rsidRPr="00DE674A">
              <w:rPr>
                <w:rFonts w:ascii="Times New Roman" w:eastAsia="Times New Roman" w:hAnsi="Times New Roman" w:cs="Times New Roman"/>
                <w:color w:val="000000"/>
                <w:sz w:val="24"/>
                <w:szCs w:val="24"/>
              </w:rPr>
              <w:t xml:space="preserve"> và rèn luyện của con em mình thông qua </w:t>
            </w:r>
            <w:r w:rsidR="00014F24" w:rsidRPr="00DE674A">
              <w:rPr>
                <w:rFonts w:ascii="Times New Roman" w:eastAsia="Times New Roman" w:hAnsi="Times New Roman" w:cs="Times New Roman"/>
                <w:color w:val="000000"/>
                <w:sz w:val="24"/>
                <w:szCs w:val="24"/>
              </w:rPr>
              <w:t>tin nhắn VNPT</w:t>
            </w:r>
            <w:r w:rsidR="00A62BA4">
              <w:rPr>
                <w:rFonts w:ascii="Times New Roman" w:eastAsia="Times New Roman" w:hAnsi="Times New Roman" w:cs="Times New Roman"/>
                <w:color w:val="000000"/>
                <w:sz w:val="24"/>
                <w:szCs w:val="24"/>
              </w:rPr>
              <w:t>. Phụ huynh cần chủ động gặp GVCN, đại diện BGH để trao đổi thăm nắm thông tin về việc học và sinh hoạt của con, em mình tại trường, phối hợp với nhà trường trong giáo dục học sinh.</w:t>
            </w:r>
          </w:p>
          <w:p w14:paraId="2348D450" w14:textId="7B902390" w:rsidR="00014F24" w:rsidRPr="00DE674A" w:rsidRDefault="00952647" w:rsidP="001E77C6">
            <w:pPr>
              <w:spacing w:after="0" w:line="360" w:lineRule="auto"/>
              <w:jc w:val="both"/>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Học sinh có thái độ học tập đúng đắn, chấp hành đầy đủ nội quy nhà trường. Mọi học sinh phải thực hiện tốt nội quy, quy định trong Điều lệ trường </w:t>
            </w:r>
            <w:r w:rsidR="00014F24" w:rsidRPr="00DE674A">
              <w:rPr>
                <w:rFonts w:ascii="Times New Roman" w:eastAsia="Times New Roman" w:hAnsi="Times New Roman" w:cs="Times New Roman"/>
                <w:color w:val="000000"/>
                <w:sz w:val="24"/>
                <w:szCs w:val="24"/>
              </w:rPr>
              <w:t>phổ thông</w:t>
            </w:r>
            <w:r w:rsidRPr="005E6CD1">
              <w:rPr>
                <w:rFonts w:ascii="Times New Roman" w:eastAsia="Times New Roman" w:hAnsi="Times New Roman" w:cs="Times New Roman"/>
                <w:color w:val="000000"/>
                <w:sz w:val="24"/>
                <w:szCs w:val="24"/>
              </w:rPr>
              <w:t>, học tập và làm theo tấm gương đạo đức Hồ Chí Minh.</w:t>
            </w:r>
          </w:p>
          <w:p w14:paraId="597DD813" w14:textId="77777777" w:rsidR="00952647" w:rsidRDefault="00952647" w:rsidP="001E77C6">
            <w:pPr>
              <w:spacing w:after="0" w:line="360" w:lineRule="auto"/>
              <w:jc w:val="both"/>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Tích cực, siêng năng học tập và rèn luyện để đạt kết quả cao.</w:t>
            </w:r>
          </w:p>
          <w:p w14:paraId="37927B27" w14:textId="77777777" w:rsidR="00F54D47" w:rsidRDefault="00F54D47" w:rsidP="00235AD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Thực hiện đúng các quy định theo nội</w:t>
            </w:r>
            <w:r w:rsidR="00D4125F">
              <w:rPr>
                <w:rFonts w:ascii="Times New Roman" w:eastAsia="Times New Roman" w:hAnsi="Times New Roman" w:cs="Times New Roman"/>
                <w:color w:val="000000"/>
                <w:sz w:val="24"/>
                <w:szCs w:val="24"/>
              </w:rPr>
              <w:t xml:space="preserve"> quy của nhà trường năm học 202</w:t>
            </w:r>
            <w:r w:rsidR="00235AD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-20</w:t>
            </w:r>
            <w:r w:rsidR="004107F0">
              <w:rPr>
                <w:rFonts w:ascii="Times New Roman" w:eastAsia="Times New Roman" w:hAnsi="Times New Roman" w:cs="Times New Roman"/>
                <w:color w:val="000000"/>
                <w:sz w:val="24"/>
                <w:szCs w:val="24"/>
              </w:rPr>
              <w:t>2</w:t>
            </w:r>
            <w:r w:rsidR="00235AD3">
              <w:rPr>
                <w:rFonts w:ascii="Times New Roman" w:eastAsia="Times New Roman" w:hAnsi="Times New Roman" w:cs="Times New Roman"/>
                <w:color w:val="000000"/>
                <w:sz w:val="24"/>
                <w:szCs w:val="24"/>
              </w:rPr>
              <w:t>3</w:t>
            </w:r>
          </w:p>
          <w:p w14:paraId="72C5FF9C" w14:textId="1B96F3C9" w:rsidR="00235AD3" w:rsidRPr="00DE674A" w:rsidRDefault="00235AD3" w:rsidP="00235AD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Tham gia tích cực các hoạt động GD, trải nghiệm, hướng nghiệp do nhà trường tổ chức</w:t>
            </w:r>
          </w:p>
        </w:tc>
      </w:tr>
      <w:tr w:rsidR="00952647" w:rsidRPr="00DE674A" w14:paraId="068674CB" w14:textId="6963CBF7" w:rsidTr="00235AD3">
        <w:tc>
          <w:tcPr>
            <w:tcW w:w="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9556294" w14:textId="37E779F8" w:rsidR="00952647" w:rsidRPr="005E6CD1" w:rsidRDefault="003A577A" w:rsidP="001E77C6">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I</w:t>
            </w:r>
            <w:r w:rsidR="00952647" w:rsidRPr="00DE674A">
              <w:rPr>
                <w:rFonts w:ascii="Times New Roman" w:eastAsia="Times New Roman" w:hAnsi="Times New Roman" w:cs="Times New Roman"/>
                <w:b/>
                <w:bCs/>
                <w:color w:val="000000"/>
                <w:sz w:val="24"/>
                <w:szCs w:val="24"/>
              </w:rPr>
              <w:t>V</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BB38090" w14:textId="77777777" w:rsidR="00952647" w:rsidRPr="002D4003" w:rsidRDefault="00952647" w:rsidP="001E77C6">
            <w:pPr>
              <w:spacing w:after="0" w:line="360" w:lineRule="auto"/>
              <w:jc w:val="both"/>
              <w:rPr>
                <w:rFonts w:ascii="Times New Roman" w:eastAsia="Times New Roman" w:hAnsi="Times New Roman" w:cs="Times New Roman"/>
                <w:sz w:val="24"/>
                <w:szCs w:val="24"/>
              </w:rPr>
            </w:pPr>
            <w:r w:rsidRPr="002D4003">
              <w:rPr>
                <w:rFonts w:ascii="Times New Roman" w:eastAsia="Times New Roman" w:hAnsi="Times New Roman" w:cs="Times New Roman"/>
                <w:b/>
                <w:bCs/>
                <w:sz w:val="24"/>
                <w:szCs w:val="24"/>
              </w:rPr>
              <w:t>Các hoạt động hỗ trợ học tập, sinh hoạt của học sinh ở cơ sở giáo dục</w:t>
            </w:r>
          </w:p>
        </w:tc>
        <w:tc>
          <w:tcPr>
            <w:tcW w:w="11494"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C3B5A45" w14:textId="27BD350F" w:rsidR="00952647" w:rsidRPr="00DE674A" w:rsidRDefault="00194F2A" w:rsidP="001E77C6">
            <w:pPr>
              <w:spacing w:after="0" w:line="360" w:lineRule="auto"/>
              <w:jc w:val="both"/>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 xml:space="preserve">- </w:t>
            </w:r>
            <w:r w:rsidR="00952647" w:rsidRPr="005E6CD1">
              <w:rPr>
                <w:rFonts w:ascii="Times New Roman" w:eastAsia="Times New Roman" w:hAnsi="Times New Roman" w:cs="Times New Roman"/>
                <w:color w:val="000000"/>
                <w:sz w:val="24"/>
                <w:szCs w:val="24"/>
              </w:rPr>
              <w:t xml:space="preserve">Tăng cường tổ chức các hoạt động </w:t>
            </w:r>
            <w:r w:rsidR="008C30FC">
              <w:rPr>
                <w:rFonts w:ascii="Times New Roman" w:eastAsia="Times New Roman" w:hAnsi="Times New Roman" w:cs="Times New Roman"/>
                <w:color w:val="000000"/>
                <w:sz w:val="24"/>
                <w:szCs w:val="24"/>
              </w:rPr>
              <w:t xml:space="preserve">Nghiên cứu khoa học, </w:t>
            </w:r>
            <w:r w:rsidR="00A62BA4">
              <w:rPr>
                <w:rFonts w:ascii="Times New Roman" w:eastAsia="Times New Roman" w:hAnsi="Times New Roman" w:cs="Times New Roman"/>
                <w:color w:val="000000"/>
                <w:sz w:val="24"/>
                <w:szCs w:val="24"/>
              </w:rPr>
              <w:t xml:space="preserve">chế tạo các sản phẩm trí tuệ nhân tạo; hoạt động </w:t>
            </w:r>
            <w:r w:rsidR="00952647" w:rsidRPr="005E6CD1">
              <w:rPr>
                <w:rFonts w:ascii="Times New Roman" w:eastAsia="Times New Roman" w:hAnsi="Times New Roman" w:cs="Times New Roman"/>
                <w:color w:val="000000"/>
                <w:sz w:val="24"/>
                <w:szCs w:val="24"/>
              </w:rPr>
              <w:t>trải nghiệm sáng tạo</w:t>
            </w:r>
            <w:r w:rsidR="008C30FC">
              <w:rPr>
                <w:rFonts w:ascii="Times New Roman" w:eastAsia="Times New Roman" w:hAnsi="Times New Roman" w:cs="Times New Roman"/>
                <w:color w:val="000000"/>
                <w:sz w:val="24"/>
                <w:szCs w:val="24"/>
              </w:rPr>
              <w:t>, Khởi nghiệp</w:t>
            </w:r>
            <w:r w:rsidR="00A62BA4">
              <w:rPr>
                <w:rFonts w:ascii="Times New Roman" w:eastAsia="Times New Roman" w:hAnsi="Times New Roman" w:cs="Times New Roman"/>
                <w:color w:val="000000"/>
                <w:sz w:val="24"/>
                <w:szCs w:val="24"/>
              </w:rPr>
              <w:t>, ngoài giờ lên lớp;</w:t>
            </w:r>
            <w:r w:rsidR="00952647" w:rsidRPr="005E6CD1">
              <w:rPr>
                <w:rFonts w:ascii="Times New Roman" w:eastAsia="Times New Roman" w:hAnsi="Times New Roman" w:cs="Times New Roman"/>
                <w:color w:val="000000"/>
                <w:sz w:val="24"/>
                <w:szCs w:val="24"/>
              </w:rPr>
              <w:t xml:space="preserve"> hỗ trợ c</w:t>
            </w:r>
            <w:r w:rsidR="00A62BA4">
              <w:rPr>
                <w:rFonts w:ascii="Times New Roman" w:eastAsia="Times New Roman" w:hAnsi="Times New Roman" w:cs="Times New Roman"/>
                <w:color w:val="000000"/>
                <w:sz w:val="24"/>
                <w:szCs w:val="24"/>
              </w:rPr>
              <w:t xml:space="preserve">ác hoạt động học tập, giáo dục </w:t>
            </w:r>
            <w:r w:rsidR="00952647" w:rsidRPr="005E6CD1">
              <w:rPr>
                <w:rFonts w:ascii="Times New Roman" w:eastAsia="Times New Roman" w:hAnsi="Times New Roman" w:cs="Times New Roman"/>
                <w:color w:val="000000"/>
                <w:sz w:val="24"/>
                <w:szCs w:val="24"/>
              </w:rPr>
              <w:t xml:space="preserve">đạo đức, giáo dục kĩ năng sống, </w:t>
            </w:r>
            <w:r w:rsidR="00A62BA4">
              <w:rPr>
                <w:rFonts w:ascii="Times New Roman" w:eastAsia="Times New Roman" w:hAnsi="Times New Roman" w:cs="Times New Roman"/>
                <w:color w:val="000000"/>
                <w:sz w:val="24"/>
                <w:szCs w:val="24"/>
              </w:rPr>
              <w:t>ý thức văn minh</w:t>
            </w:r>
            <w:r w:rsidR="00952647" w:rsidRPr="005E6CD1">
              <w:rPr>
                <w:rFonts w:ascii="Times New Roman" w:eastAsia="Times New Roman" w:hAnsi="Times New Roman" w:cs="Times New Roman"/>
                <w:color w:val="000000"/>
                <w:sz w:val="24"/>
                <w:szCs w:val="24"/>
              </w:rPr>
              <w:t xml:space="preserve">, </w:t>
            </w:r>
            <w:r w:rsidR="00A62BA4">
              <w:rPr>
                <w:rFonts w:ascii="Times New Roman" w:eastAsia="Times New Roman" w:hAnsi="Times New Roman" w:cs="Times New Roman"/>
                <w:color w:val="000000"/>
                <w:sz w:val="24"/>
                <w:szCs w:val="24"/>
              </w:rPr>
              <w:t xml:space="preserve">trách nhiệm; </w:t>
            </w:r>
            <w:r w:rsidR="00952647" w:rsidRPr="005E6CD1">
              <w:rPr>
                <w:rFonts w:ascii="Times New Roman" w:eastAsia="Times New Roman" w:hAnsi="Times New Roman" w:cs="Times New Roman"/>
                <w:color w:val="000000"/>
                <w:sz w:val="24"/>
                <w:szCs w:val="24"/>
              </w:rPr>
              <w:t>bồi dưỡng lí tưởng cách mạng cho học sinh</w:t>
            </w:r>
            <w:r w:rsidRPr="00DE674A">
              <w:rPr>
                <w:rFonts w:ascii="Times New Roman" w:eastAsia="Times New Roman" w:hAnsi="Times New Roman" w:cs="Times New Roman"/>
                <w:color w:val="000000"/>
                <w:sz w:val="24"/>
                <w:szCs w:val="24"/>
              </w:rPr>
              <w:t>.</w:t>
            </w:r>
          </w:p>
          <w:p w14:paraId="7DA46E27" w14:textId="7D03D66F" w:rsidR="00194F2A" w:rsidRPr="00DE674A" w:rsidRDefault="00194F2A" w:rsidP="001E77C6">
            <w:pPr>
              <w:spacing w:after="0" w:line="360" w:lineRule="auto"/>
              <w:jc w:val="both"/>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 xml:space="preserve">- Tổ chức nhiều câu lạc bộ học tập như: Câu lạc bộ “em yêu Toán”, “câu lạc bộ văn học”, “câu lạc bộ Anh văn”, câu lạc bộ </w:t>
            </w:r>
            <w:r w:rsidR="00235AD3">
              <w:rPr>
                <w:rFonts w:ascii="Times New Roman" w:eastAsia="Times New Roman" w:hAnsi="Times New Roman" w:cs="Times New Roman"/>
                <w:color w:val="000000"/>
                <w:sz w:val="24"/>
                <w:szCs w:val="24"/>
              </w:rPr>
              <w:t>tự vệ</w:t>
            </w:r>
            <w:r w:rsidRPr="00DE674A">
              <w:rPr>
                <w:rFonts w:ascii="Times New Roman" w:eastAsia="Times New Roman" w:hAnsi="Times New Roman" w:cs="Times New Roman"/>
                <w:color w:val="000000"/>
                <w:sz w:val="24"/>
                <w:szCs w:val="24"/>
              </w:rPr>
              <w:t>”, “câu lạc bộ câu lông”</w:t>
            </w:r>
            <w:r w:rsidR="00D4125F">
              <w:rPr>
                <w:rFonts w:ascii="Times New Roman" w:eastAsia="Times New Roman" w:hAnsi="Times New Roman" w:cs="Times New Roman"/>
                <w:color w:val="000000"/>
                <w:sz w:val="24"/>
                <w:szCs w:val="24"/>
              </w:rPr>
              <w:t xml:space="preserve">, “CLB âm </w:t>
            </w:r>
            <w:proofErr w:type="gramStart"/>
            <w:r w:rsidR="00D4125F">
              <w:rPr>
                <w:rFonts w:ascii="Times New Roman" w:eastAsia="Times New Roman" w:hAnsi="Times New Roman" w:cs="Times New Roman"/>
                <w:color w:val="000000"/>
                <w:sz w:val="24"/>
                <w:szCs w:val="24"/>
              </w:rPr>
              <w:t>nhạc”…</w:t>
            </w:r>
            <w:proofErr w:type="gramEnd"/>
          </w:p>
          <w:p w14:paraId="3494A70F" w14:textId="20A935E0" w:rsidR="00194F2A" w:rsidRPr="00DE674A" w:rsidRDefault="00194F2A" w:rsidP="001E77C6">
            <w:pPr>
              <w:spacing w:after="0" w:line="360" w:lineRule="auto"/>
              <w:jc w:val="both"/>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 xml:space="preserve">- Trường tổ chức thường xuyên các hoạt động văn nghệ, thể thao, </w:t>
            </w:r>
            <w:r w:rsidR="00A62BA4">
              <w:rPr>
                <w:rFonts w:ascii="Times New Roman" w:eastAsia="Times New Roman" w:hAnsi="Times New Roman" w:cs="Times New Roman"/>
                <w:color w:val="000000"/>
                <w:sz w:val="24"/>
                <w:szCs w:val="24"/>
              </w:rPr>
              <w:t xml:space="preserve">cắm trại, tham quan, </w:t>
            </w:r>
            <w:r w:rsidRPr="00DE674A">
              <w:rPr>
                <w:rFonts w:ascii="Times New Roman" w:eastAsia="Times New Roman" w:hAnsi="Times New Roman" w:cs="Times New Roman"/>
                <w:color w:val="000000"/>
                <w:sz w:val="24"/>
                <w:szCs w:val="24"/>
              </w:rPr>
              <w:t>giao lưu học hỏi giúp rèn luyện kỷ năng sống cho học sinh.</w:t>
            </w:r>
          </w:p>
        </w:tc>
      </w:tr>
      <w:tr w:rsidR="00952647" w:rsidRPr="00DE674A" w14:paraId="6BE55002" w14:textId="297836D7" w:rsidTr="00235AD3">
        <w:tc>
          <w:tcPr>
            <w:tcW w:w="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DA2EFCE" w14:textId="1D851D6F" w:rsidR="00952647" w:rsidRPr="005E6CD1" w:rsidRDefault="003A577A" w:rsidP="003A577A">
            <w:pPr>
              <w:spacing w:before="100" w:beforeAutospacing="1" w:after="100" w:afterAutospacing="1" w:line="36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V</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ED68FF1" w14:textId="07524F74" w:rsidR="00952647" w:rsidRPr="002D4003" w:rsidRDefault="003A577A" w:rsidP="003A577A">
            <w:pPr>
              <w:spacing w:after="0" w:line="360" w:lineRule="auto"/>
              <w:jc w:val="both"/>
              <w:rPr>
                <w:rFonts w:ascii="Times New Roman" w:eastAsia="Times New Roman" w:hAnsi="Times New Roman" w:cs="Times New Roman"/>
                <w:b/>
                <w:sz w:val="24"/>
                <w:szCs w:val="24"/>
              </w:rPr>
            </w:pPr>
            <w:r w:rsidRPr="002D4003">
              <w:rPr>
                <w:rFonts w:ascii="Times New Roman" w:hAnsi="Times New Roman" w:cs="Times New Roman"/>
                <w:b/>
                <w:sz w:val="24"/>
                <w:szCs w:val="24"/>
                <w:lang w:val="vi-VN"/>
              </w:rPr>
              <w:t xml:space="preserve">Kết quả năng lực, phẩm chất, học tập và sức </w:t>
            </w:r>
            <w:r w:rsidRPr="002D4003">
              <w:rPr>
                <w:rFonts w:ascii="Times New Roman" w:hAnsi="Times New Roman" w:cs="Times New Roman"/>
                <w:b/>
                <w:sz w:val="24"/>
                <w:szCs w:val="24"/>
                <w:lang w:val="vi-VN"/>
              </w:rPr>
              <w:lastRenderedPageBreak/>
              <w:t>khỏe của học sinh dự ki</w:t>
            </w:r>
            <w:r w:rsidRPr="002D4003">
              <w:rPr>
                <w:rFonts w:ascii="Times New Roman" w:hAnsi="Times New Roman" w:cs="Times New Roman"/>
                <w:b/>
                <w:sz w:val="24"/>
                <w:szCs w:val="24"/>
              </w:rPr>
              <w:t>ế</w:t>
            </w:r>
            <w:r w:rsidRPr="002D4003">
              <w:rPr>
                <w:rFonts w:ascii="Times New Roman" w:hAnsi="Times New Roman" w:cs="Times New Roman"/>
                <w:b/>
                <w:sz w:val="24"/>
                <w:szCs w:val="24"/>
                <w:lang w:val="vi-VN"/>
              </w:rPr>
              <w:t>n đ</w:t>
            </w:r>
            <w:r w:rsidRPr="002D4003">
              <w:rPr>
                <w:rFonts w:ascii="Times New Roman" w:hAnsi="Times New Roman" w:cs="Times New Roman"/>
                <w:b/>
                <w:sz w:val="24"/>
                <w:szCs w:val="24"/>
              </w:rPr>
              <w:t>ạ</w:t>
            </w:r>
            <w:r w:rsidRPr="002D4003">
              <w:rPr>
                <w:rFonts w:ascii="Times New Roman" w:hAnsi="Times New Roman" w:cs="Times New Roman"/>
                <w:b/>
                <w:sz w:val="24"/>
                <w:szCs w:val="24"/>
                <w:lang w:val="vi-VN"/>
              </w:rPr>
              <w:t>t được</w:t>
            </w:r>
            <w:r w:rsidRPr="002D4003">
              <w:rPr>
                <w:rFonts w:ascii="Times New Roman" w:eastAsia="Times New Roman" w:hAnsi="Times New Roman" w:cs="Times New Roman"/>
                <w:b/>
                <w:bCs/>
                <w:sz w:val="24"/>
                <w:szCs w:val="24"/>
              </w:rPr>
              <w:t xml:space="preserve"> </w:t>
            </w:r>
          </w:p>
        </w:tc>
        <w:tc>
          <w:tcPr>
            <w:tcW w:w="11494" w:type="dxa"/>
            <w:gridSpan w:val="8"/>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4046E1B" w14:textId="3FE4847D" w:rsidR="00952647" w:rsidRDefault="00454140" w:rsidP="001E77C6">
            <w:pPr>
              <w:spacing w:after="0" w:line="360" w:lineRule="auto"/>
              <w:jc w:val="both"/>
              <w:rPr>
                <w:rFonts w:ascii="Times New Roman" w:eastAsia="Times New Roman" w:hAnsi="Times New Roman" w:cs="Times New Roman"/>
                <w:color w:val="000000"/>
                <w:sz w:val="24"/>
                <w:szCs w:val="24"/>
              </w:rPr>
            </w:pPr>
            <w:r w:rsidRPr="00454140">
              <w:rPr>
                <w:rFonts w:ascii="Times New Roman" w:eastAsia="Times New Roman" w:hAnsi="Times New Roman" w:cs="Times New Roman"/>
                <w:i/>
                <w:color w:val="000000"/>
                <w:sz w:val="24"/>
                <w:szCs w:val="24"/>
              </w:rPr>
              <w:lastRenderedPageBreak/>
              <w:t>Phẩm chất cần đạt:</w:t>
            </w:r>
            <w:r>
              <w:rPr>
                <w:rFonts w:ascii="Times New Roman" w:eastAsia="Times New Roman" w:hAnsi="Times New Roman" w:cs="Times New Roman"/>
                <w:color w:val="000000"/>
                <w:sz w:val="24"/>
                <w:szCs w:val="24"/>
              </w:rPr>
              <w:t xml:space="preserve"> Yêu nước; Nhân ái; Chăm chỉ; Trung thực; Trách nhiệm.</w:t>
            </w:r>
          </w:p>
          <w:p w14:paraId="4C9FB8B1" w14:textId="69ACE1AA" w:rsidR="00454140" w:rsidRPr="00454140" w:rsidRDefault="00454140" w:rsidP="001E77C6">
            <w:pPr>
              <w:spacing w:after="0" w:line="360" w:lineRule="auto"/>
              <w:jc w:val="both"/>
              <w:rPr>
                <w:rFonts w:ascii="Times New Roman" w:eastAsia="Times New Roman" w:hAnsi="Times New Roman" w:cs="Times New Roman"/>
                <w:color w:val="000000"/>
                <w:sz w:val="24"/>
                <w:szCs w:val="24"/>
              </w:rPr>
            </w:pPr>
            <w:r w:rsidRPr="00454140">
              <w:rPr>
                <w:rFonts w:ascii="Times New Roman" w:eastAsia="Times New Roman" w:hAnsi="Times New Roman" w:cs="Times New Roman"/>
                <w:i/>
                <w:color w:val="000000"/>
                <w:sz w:val="24"/>
                <w:szCs w:val="24"/>
              </w:rPr>
              <w:t>Năng lực cần đạt:</w:t>
            </w:r>
            <w:r>
              <w:rPr>
                <w:rFonts w:ascii="Times New Roman" w:eastAsia="Times New Roman" w:hAnsi="Times New Roman" w:cs="Times New Roman"/>
                <w:color w:val="000000"/>
                <w:sz w:val="24"/>
                <w:szCs w:val="24"/>
              </w:rPr>
              <w:t xml:space="preserve"> Năng lực tự chủ và tự học; năng lực giao tiếp và hợp tác; năng lực giải quyết vấn đề và sáng tạo; năng lực ngôn ngữ (tiếng Việt và tiếng Anh); năng lực tính toán; Năng lực tìm hiểu </w:t>
            </w:r>
            <w:r w:rsidR="00A62BA4">
              <w:rPr>
                <w:rFonts w:ascii="Times New Roman" w:eastAsia="Times New Roman" w:hAnsi="Times New Roman" w:cs="Times New Roman"/>
                <w:color w:val="000000"/>
                <w:sz w:val="24"/>
                <w:szCs w:val="24"/>
              </w:rPr>
              <w:t xml:space="preserve">tự nhiện và xã hội; năng lực </w:t>
            </w:r>
            <w:r w:rsidR="00172DD2">
              <w:rPr>
                <w:rFonts w:ascii="Times New Roman" w:eastAsia="Times New Roman" w:hAnsi="Times New Roman" w:cs="Times New Roman"/>
                <w:color w:val="000000"/>
                <w:sz w:val="24"/>
                <w:szCs w:val="24"/>
              </w:rPr>
              <w:t xml:space="preserve">công </w:t>
            </w:r>
            <w:r w:rsidR="00172DD2">
              <w:rPr>
                <w:rFonts w:ascii="Times New Roman" w:eastAsia="Times New Roman" w:hAnsi="Times New Roman" w:cs="Times New Roman"/>
                <w:color w:val="000000"/>
                <w:sz w:val="24"/>
                <w:szCs w:val="24"/>
              </w:rPr>
              <w:lastRenderedPageBreak/>
              <w:t xml:space="preserve">nghệ, năng lực </w:t>
            </w:r>
            <w:r w:rsidR="00A62BA4">
              <w:rPr>
                <w:rFonts w:ascii="Times New Roman" w:eastAsia="Times New Roman" w:hAnsi="Times New Roman" w:cs="Times New Roman"/>
                <w:color w:val="000000"/>
                <w:sz w:val="24"/>
                <w:szCs w:val="24"/>
              </w:rPr>
              <w:t>T</w:t>
            </w:r>
            <w:r w:rsidR="00172DD2">
              <w:rPr>
                <w:rFonts w:ascii="Times New Roman" w:eastAsia="Times New Roman" w:hAnsi="Times New Roman" w:cs="Times New Roman"/>
                <w:color w:val="000000"/>
                <w:sz w:val="24"/>
                <w:szCs w:val="24"/>
              </w:rPr>
              <w:t>in</w:t>
            </w:r>
            <w:r>
              <w:rPr>
                <w:rFonts w:ascii="Times New Roman" w:eastAsia="Times New Roman" w:hAnsi="Times New Roman" w:cs="Times New Roman"/>
                <w:color w:val="000000"/>
                <w:sz w:val="24"/>
                <w:szCs w:val="24"/>
              </w:rPr>
              <w:t xml:space="preserve"> học; năng lực thẩm mỹ và âm nhạc; năng lực thể chất.</w:t>
            </w:r>
          </w:p>
          <w:p w14:paraId="320ECE25" w14:textId="056BC8D4" w:rsidR="00DE674A" w:rsidRPr="00DE674A" w:rsidRDefault="00952647" w:rsidP="001E77C6">
            <w:pPr>
              <w:spacing w:after="0" w:line="360" w:lineRule="auto"/>
              <w:jc w:val="both"/>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xml:space="preserve">- Học tập: Mọi học sinh, cuối năm học đạt kiến thức, kỹ năng tối thiểu trở lên. Duy trì </w:t>
            </w:r>
            <w:r w:rsidR="008A0025" w:rsidRPr="00DE674A">
              <w:rPr>
                <w:rFonts w:ascii="Times New Roman" w:eastAsia="Times New Roman" w:hAnsi="Times New Roman" w:cs="Times New Roman"/>
                <w:color w:val="000000"/>
                <w:sz w:val="24"/>
                <w:szCs w:val="24"/>
              </w:rPr>
              <w:t>9</w:t>
            </w:r>
            <w:r w:rsidR="00172DD2">
              <w:rPr>
                <w:rFonts w:ascii="Times New Roman" w:eastAsia="Times New Roman" w:hAnsi="Times New Roman" w:cs="Times New Roman"/>
                <w:color w:val="000000"/>
                <w:sz w:val="24"/>
                <w:szCs w:val="24"/>
              </w:rPr>
              <w:t>6</w:t>
            </w:r>
            <w:r w:rsidRPr="005E6CD1">
              <w:rPr>
                <w:rFonts w:ascii="Times New Roman" w:eastAsia="Times New Roman" w:hAnsi="Times New Roman" w:cs="Times New Roman"/>
                <w:color w:val="000000"/>
                <w:sz w:val="24"/>
                <w:szCs w:val="24"/>
              </w:rPr>
              <w:t>% lên lớp thẳng;</w:t>
            </w:r>
            <w:r w:rsidR="00172DD2">
              <w:rPr>
                <w:rFonts w:ascii="Times New Roman" w:eastAsia="Times New Roman" w:hAnsi="Times New Roman" w:cs="Times New Roman"/>
                <w:color w:val="000000"/>
                <w:sz w:val="24"/>
                <w:szCs w:val="24"/>
              </w:rPr>
              <w:t xml:space="preserve"> lên lớp sau thi lại là 99</w:t>
            </w:r>
            <w:r w:rsidR="00DE674A" w:rsidRPr="00DE674A">
              <w:rPr>
                <w:rFonts w:ascii="Times New Roman" w:eastAsia="Times New Roman" w:hAnsi="Times New Roman" w:cs="Times New Roman"/>
                <w:color w:val="000000"/>
                <w:sz w:val="24"/>
                <w:szCs w:val="24"/>
              </w:rPr>
              <w:t>%. Số học sinh xếp loại Khá, Giỏi đạt từ 60% trở lên.</w:t>
            </w:r>
          </w:p>
          <w:p w14:paraId="4900D2F5" w14:textId="05616D41" w:rsidR="00952647" w:rsidRPr="00DE674A" w:rsidRDefault="008A0025" w:rsidP="001E77C6">
            <w:pPr>
              <w:spacing w:after="0" w:line="360" w:lineRule="auto"/>
              <w:jc w:val="both"/>
              <w:rPr>
                <w:rFonts w:ascii="Times New Roman" w:eastAsia="Times New Roman" w:hAnsi="Times New Roman" w:cs="Times New Roman"/>
                <w:color w:val="000000"/>
                <w:sz w:val="24"/>
                <w:szCs w:val="24"/>
              </w:rPr>
            </w:pPr>
            <w:r w:rsidRPr="00DE674A">
              <w:rPr>
                <w:rFonts w:ascii="Times New Roman" w:eastAsia="Times New Roman" w:hAnsi="Times New Roman" w:cs="Times New Roman"/>
                <w:color w:val="000000"/>
                <w:sz w:val="24"/>
                <w:szCs w:val="24"/>
              </w:rPr>
              <w:t>- K</w:t>
            </w:r>
            <w:r w:rsidR="00952647" w:rsidRPr="005E6CD1">
              <w:rPr>
                <w:rFonts w:ascii="Times New Roman" w:eastAsia="Times New Roman" w:hAnsi="Times New Roman" w:cs="Times New Roman"/>
                <w:color w:val="000000"/>
                <w:sz w:val="24"/>
                <w:szCs w:val="24"/>
              </w:rPr>
              <w:t xml:space="preserve">hối lớp </w:t>
            </w:r>
            <w:r w:rsidRPr="00DE674A">
              <w:rPr>
                <w:rFonts w:ascii="Times New Roman" w:eastAsia="Times New Roman" w:hAnsi="Times New Roman" w:cs="Times New Roman"/>
                <w:color w:val="000000"/>
                <w:sz w:val="24"/>
                <w:szCs w:val="24"/>
              </w:rPr>
              <w:t>9</w:t>
            </w:r>
            <w:r w:rsidR="00DE674A" w:rsidRPr="00DE674A">
              <w:rPr>
                <w:rFonts w:ascii="Times New Roman" w:eastAsia="Times New Roman" w:hAnsi="Times New Roman" w:cs="Times New Roman"/>
                <w:color w:val="000000"/>
                <w:sz w:val="24"/>
                <w:szCs w:val="24"/>
              </w:rPr>
              <w:t xml:space="preserve">: có 99% trở lên tốt nghiệp THCS. Khối </w:t>
            </w:r>
            <w:r w:rsidR="00952647" w:rsidRPr="005E6CD1">
              <w:rPr>
                <w:rFonts w:ascii="Times New Roman" w:eastAsia="Times New Roman" w:hAnsi="Times New Roman" w:cs="Times New Roman"/>
                <w:color w:val="000000"/>
                <w:sz w:val="24"/>
                <w:szCs w:val="24"/>
              </w:rPr>
              <w:t xml:space="preserve">12: </w:t>
            </w:r>
            <w:r w:rsidR="00DE674A" w:rsidRPr="00DE674A">
              <w:rPr>
                <w:rFonts w:ascii="Times New Roman" w:eastAsia="Times New Roman" w:hAnsi="Times New Roman" w:cs="Times New Roman"/>
                <w:color w:val="000000"/>
                <w:sz w:val="24"/>
                <w:szCs w:val="24"/>
              </w:rPr>
              <w:t>99</w:t>
            </w:r>
            <w:r w:rsidR="00952647" w:rsidRPr="005E6CD1">
              <w:rPr>
                <w:rFonts w:ascii="Times New Roman" w:eastAsia="Times New Roman" w:hAnsi="Times New Roman" w:cs="Times New Roman"/>
                <w:color w:val="000000"/>
                <w:sz w:val="24"/>
                <w:szCs w:val="24"/>
              </w:rPr>
              <w:t xml:space="preserve">% THPT, </w:t>
            </w:r>
            <w:r w:rsidR="00DE674A" w:rsidRPr="00DE674A">
              <w:rPr>
                <w:rFonts w:ascii="Times New Roman" w:eastAsia="Times New Roman" w:hAnsi="Times New Roman" w:cs="Times New Roman"/>
                <w:color w:val="000000"/>
                <w:sz w:val="24"/>
                <w:szCs w:val="24"/>
              </w:rPr>
              <w:t>7</w:t>
            </w:r>
            <w:r w:rsidR="00952647" w:rsidRPr="005E6CD1">
              <w:rPr>
                <w:rFonts w:ascii="Times New Roman" w:eastAsia="Times New Roman" w:hAnsi="Times New Roman" w:cs="Times New Roman"/>
                <w:color w:val="000000"/>
                <w:sz w:val="24"/>
                <w:szCs w:val="24"/>
              </w:rPr>
              <w:t>0% đỗ vào các trường Đại học</w:t>
            </w:r>
            <w:r w:rsidR="006D525E">
              <w:rPr>
                <w:rFonts w:ascii="Times New Roman" w:eastAsia="Times New Roman" w:hAnsi="Times New Roman" w:cs="Times New Roman"/>
                <w:color w:val="000000"/>
                <w:sz w:val="24"/>
                <w:szCs w:val="24"/>
              </w:rPr>
              <w:t>, CĐ</w:t>
            </w:r>
            <w:r w:rsidR="00952647" w:rsidRPr="005E6CD1">
              <w:rPr>
                <w:rFonts w:ascii="Times New Roman" w:eastAsia="Times New Roman" w:hAnsi="Times New Roman" w:cs="Times New Roman"/>
                <w:color w:val="000000"/>
                <w:sz w:val="24"/>
                <w:szCs w:val="24"/>
              </w:rPr>
              <w:t>.</w:t>
            </w:r>
          </w:p>
          <w:p w14:paraId="20B66ACB" w14:textId="6F1CEB28" w:rsidR="00DE674A" w:rsidRPr="005E6CD1" w:rsidRDefault="00D4125F" w:rsidP="001E77C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Có 08 HSG cấp thành phố và 08</w:t>
            </w:r>
            <w:r w:rsidR="00DE674A" w:rsidRPr="00DE674A">
              <w:rPr>
                <w:rFonts w:ascii="Times New Roman" w:eastAsia="Times New Roman" w:hAnsi="Times New Roman" w:cs="Times New Roman"/>
                <w:color w:val="000000"/>
                <w:sz w:val="24"/>
                <w:szCs w:val="24"/>
              </w:rPr>
              <w:t xml:space="preserve"> HSG cấp tỉnh trở lên.</w:t>
            </w:r>
          </w:p>
          <w:p w14:paraId="03DCA78E" w14:textId="09462A9C" w:rsidR="00454140" w:rsidRPr="00DE674A" w:rsidRDefault="00952647" w:rsidP="00172DD2">
            <w:pPr>
              <w:spacing w:after="0" w:line="360" w:lineRule="auto"/>
              <w:jc w:val="both"/>
              <w:rPr>
                <w:rFonts w:ascii="Times New Roman" w:eastAsia="Times New Roman" w:hAnsi="Times New Roman" w:cs="Times New Roman"/>
                <w:color w:val="000000"/>
                <w:sz w:val="24"/>
                <w:szCs w:val="24"/>
              </w:rPr>
            </w:pPr>
            <w:r w:rsidRPr="005E6CD1">
              <w:rPr>
                <w:rFonts w:ascii="Times New Roman" w:eastAsia="Times New Roman" w:hAnsi="Times New Roman" w:cs="Times New Roman"/>
                <w:color w:val="000000"/>
                <w:sz w:val="24"/>
                <w:szCs w:val="24"/>
              </w:rPr>
              <w:t>- Sức khỏe: Chăm sóc tốt vệ sinh sức khỏe học đường, có biện pháp tích cực trong việc phòng chống các</w:t>
            </w:r>
            <w:r w:rsidR="00172DD2">
              <w:rPr>
                <w:rFonts w:ascii="Times New Roman" w:eastAsia="Times New Roman" w:hAnsi="Times New Roman" w:cs="Times New Roman"/>
                <w:color w:val="000000"/>
                <w:sz w:val="24"/>
                <w:szCs w:val="24"/>
              </w:rPr>
              <w:t xml:space="preserve"> loại dịch bệnh (</w:t>
            </w:r>
            <w:r w:rsidRPr="005E6CD1">
              <w:rPr>
                <w:rFonts w:ascii="Times New Roman" w:eastAsia="Times New Roman" w:hAnsi="Times New Roman" w:cs="Times New Roman"/>
                <w:color w:val="000000"/>
                <w:sz w:val="24"/>
                <w:szCs w:val="24"/>
              </w:rPr>
              <w:t xml:space="preserve">dịch </w:t>
            </w:r>
            <w:r w:rsidR="00D4125F">
              <w:rPr>
                <w:rFonts w:ascii="Times New Roman" w:eastAsia="Times New Roman" w:hAnsi="Times New Roman" w:cs="Times New Roman"/>
                <w:color w:val="000000"/>
                <w:sz w:val="24"/>
                <w:szCs w:val="24"/>
              </w:rPr>
              <w:t xml:space="preserve">COVID-19 và các dịch </w:t>
            </w:r>
            <w:r w:rsidRPr="005E6CD1">
              <w:rPr>
                <w:rFonts w:ascii="Times New Roman" w:eastAsia="Times New Roman" w:hAnsi="Times New Roman" w:cs="Times New Roman"/>
                <w:color w:val="000000"/>
                <w:sz w:val="24"/>
                <w:szCs w:val="24"/>
              </w:rPr>
              <w:t>bệnh thông thường</w:t>
            </w:r>
            <w:r w:rsidR="00172DD2">
              <w:rPr>
                <w:rFonts w:ascii="Times New Roman" w:eastAsia="Times New Roman" w:hAnsi="Times New Roman" w:cs="Times New Roman"/>
                <w:color w:val="000000"/>
                <w:sz w:val="24"/>
                <w:szCs w:val="24"/>
              </w:rPr>
              <w:t>). Kh</w:t>
            </w:r>
            <w:r w:rsidRPr="005E6CD1">
              <w:rPr>
                <w:rFonts w:ascii="Times New Roman" w:eastAsia="Times New Roman" w:hAnsi="Times New Roman" w:cs="Times New Roman"/>
                <w:color w:val="000000"/>
                <w:sz w:val="24"/>
                <w:szCs w:val="24"/>
              </w:rPr>
              <w:t>ám</w:t>
            </w:r>
            <w:r w:rsidR="00172DD2">
              <w:rPr>
                <w:rFonts w:ascii="Times New Roman" w:eastAsia="Times New Roman" w:hAnsi="Times New Roman" w:cs="Times New Roman"/>
                <w:color w:val="000000"/>
                <w:sz w:val="24"/>
                <w:szCs w:val="24"/>
              </w:rPr>
              <w:t>, chũa</w:t>
            </w:r>
            <w:r w:rsidRPr="005E6CD1">
              <w:rPr>
                <w:rFonts w:ascii="Times New Roman" w:eastAsia="Times New Roman" w:hAnsi="Times New Roman" w:cs="Times New Roman"/>
                <w:color w:val="000000"/>
                <w:sz w:val="24"/>
                <w:szCs w:val="24"/>
              </w:rPr>
              <w:t xml:space="preserve"> bệnh</w:t>
            </w:r>
            <w:r w:rsidR="00172DD2">
              <w:rPr>
                <w:rFonts w:ascii="Times New Roman" w:eastAsia="Times New Roman" w:hAnsi="Times New Roman" w:cs="Times New Roman"/>
                <w:color w:val="000000"/>
                <w:sz w:val="24"/>
                <w:szCs w:val="24"/>
              </w:rPr>
              <w:t xml:space="preserve"> ban đầu cho học sinh</w:t>
            </w:r>
            <w:r w:rsidRPr="005E6CD1">
              <w:rPr>
                <w:rFonts w:ascii="Times New Roman" w:eastAsia="Times New Roman" w:hAnsi="Times New Roman" w:cs="Times New Roman"/>
                <w:color w:val="000000"/>
                <w:sz w:val="24"/>
                <w:szCs w:val="24"/>
              </w:rPr>
              <w:t>, không để xảy ra tai nạn thương tích</w:t>
            </w:r>
            <w:r w:rsidR="00172DD2">
              <w:rPr>
                <w:rFonts w:ascii="Times New Roman" w:eastAsia="Times New Roman" w:hAnsi="Times New Roman" w:cs="Times New Roman"/>
                <w:color w:val="000000"/>
                <w:sz w:val="24"/>
                <w:szCs w:val="24"/>
              </w:rPr>
              <w:t xml:space="preserve">, tai nạn </w:t>
            </w:r>
            <w:r w:rsidRPr="005E6CD1">
              <w:rPr>
                <w:rFonts w:ascii="Times New Roman" w:eastAsia="Times New Roman" w:hAnsi="Times New Roman" w:cs="Times New Roman"/>
                <w:color w:val="000000"/>
                <w:sz w:val="24"/>
                <w:szCs w:val="24"/>
              </w:rPr>
              <w:t>giao thông đối với HS.</w:t>
            </w:r>
          </w:p>
        </w:tc>
      </w:tr>
      <w:tr w:rsidR="00306111" w:rsidRPr="00DE674A" w14:paraId="25639A64" w14:textId="4314B712" w:rsidTr="00235AD3">
        <w:tc>
          <w:tcPr>
            <w:tcW w:w="68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73B45C6" w14:textId="267D3239" w:rsidR="00306111" w:rsidRPr="005E6CD1" w:rsidRDefault="00306111" w:rsidP="003A577A">
            <w:pPr>
              <w:spacing w:before="100" w:beforeAutospacing="1" w:after="100" w:afterAutospacing="1" w:line="360" w:lineRule="auto"/>
              <w:jc w:val="center"/>
              <w:rPr>
                <w:rFonts w:ascii="Times New Roman" w:eastAsia="Times New Roman" w:hAnsi="Times New Roman" w:cs="Times New Roman"/>
                <w:color w:val="000000"/>
                <w:sz w:val="24"/>
                <w:szCs w:val="24"/>
              </w:rPr>
            </w:pPr>
            <w:r w:rsidRPr="00DE674A">
              <w:rPr>
                <w:rFonts w:ascii="Times New Roman" w:eastAsia="Times New Roman" w:hAnsi="Times New Roman" w:cs="Times New Roman"/>
                <w:b/>
                <w:bCs/>
                <w:color w:val="000000"/>
                <w:sz w:val="24"/>
                <w:szCs w:val="24"/>
              </w:rPr>
              <w:lastRenderedPageBreak/>
              <w:t>VI</w:t>
            </w:r>
          </w:p>
        </w:tc>
        <w:tc>
          <w:tcPr>
            <w:tcW w:w="1869"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7F0B03F" w14:textId="77777777" w:rsidR="00306111" w:rsidRPr="002D4003" w:rsidRDefault="00306111" w:rsidP="001E77C6">
            <w:pPr>
              <w:spacing w:after="0" w:line="360" w:lineRule="auto"/>
              <w:jc w:val="both"/>
              <w:rPr>
                <w:rFonts w:ascii="Times New Roman" w:eastAsia="Times New Roman" w:hAnsi="Times New Roman" w:cs="Times New Roman"/>
                <w:sz w:val="24"/>
                <w:szCs w:val="24"/>
              </w:rPr>
            </w:pPr>
            <w:r w:rsidRPr="002D4003">
              <w:rPr>
                <w:rFonts w:ascii="Times New Roman" w:eastAsia="Times New Roman" w:hAnsi="Times New Roman" w:cs="Times New Roman"/>
                <w:b/>
                <w:bCs/>
                <w:sz w:val="24"/>
                <w:szCs w:val="24"/>
              </w:rPr>
              <w:t>Khả năng học tập tiếp tục của học sinh</w:t>
            </w:r>
          </w:p>
        </w:tc>
        <w:tc>
          <w:tcPr>
            <w:tcW w:w="1537" w:type="dxa"/>
            <w:tcBorders>
              <w:top w:val="nil"/>
              <w:left w:val="nil"/>
              <w:bottom w:val="single" w:sz="8" w:space="0" w:color="auto"/>
              <w:right w:val="single" w:sz="4" w:space="0" w:color="auto"/>
            </w:tcBorders>
            <w:shd w:val="clear" w:color="auto" w:fill="FFFFFF"/>
            <w:tcMar>
              <w:top w:w="0" w:type="dxa"/>
              <w:left w:w="108" w:type="dxa"/>
              <w:bottom w:w="0" w:type="dxa"/>
              <w:right w:w="108" w:type="dxa"/>
            </w:tcMar>
            <w:hideMark/>
          </w:tcPr>
          <w:p w14:paraId="07A62945" w14:textId="222E08AB" w:rsidR="00306111" w:rsidRPr="005E6CD1" w:rsidRDefault="00306111" w:rsidP="00172DD2">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Hoàn thành chương trình năm học của lớp 6 và được c</w:t>
            </w:r>
            <w:r w:rsidR="00172DD2">
              <w:rPr>
                <w:rFonts w:ascii="Times New Roman" w:eastAsia="Times New Roman" w:hAnsi="Times New Roman" w:cs="Times New Roman"/>
                <w:color w:val="000000"/>
                <w:sz w:val="24"/>
                <w:szCs w:val="24"/>
              </w:rPr>
              <w:t>ông nhận lên lớp theo Thông tư 22</w:t>
            </w:r>
            <w:r>
              <w:rPr>
                <w:rFonts w:ascii="Times New Roman" w:eastAsia="Times New Roman" w:hAnsi="Times New Roman" w:cs="Times New Roman"/>
                <w:color w:val="000000"/>
                <w:sz w:val="24"/>
                <w:szCs w:val="24"/>
              </w:rPr>
              <w:t>/20</w:t>
            </w:r>
            <w:r w:rsidR="00172DD2">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w:t>
            </w:r>
            <w:r w:rsidR="00807D9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của Bộ GD&amp;ĐT</w:t>
            </w:r>
          </w:p>
        </w:tc>
        <w:tc>
          <w:tcPr>
            <w:tcW w:w="1724" w:type="dxa"/>
            <w:gridSpan w:val="2"/>
            <w:tcBorders>
              <w:top w:val="nil"/>
              <w:left w:val="single" w:sz="4" w:space="0" w:color="auto"/>
              <w:bottom w:val="single" w:sz="8" w:space="0" w:color="auto"/>
              <w:right w:val="single" w:sz="8" w:space="0" w:color="auto"/>
            </w:tcBorders>
            <w:shd w:val="clear" w:color="auto" w:fill="FFFFFF"/>
          </w:tcPr>
          <w:p w14:paraId="460B0A4B" w14:textId="387E2819" w:rsidR="00306111" w:rsidRPr="005E6CD1" w:rsidRDefault="00306111" w:rsidP="00235AD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Hoàn thành chương trình năm học của lớp 7 và được công nhận lên lớp theo Thông tư </w:t>
            </w:r>
            <w:r w:rsidR="00235AD3">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/20</w:t>
            </w:r>
            <w:r w:rsidR="00235AD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của Bộ GD&amp;ĐT</w:t>
            </w:r>
          </w:p>
        </w:tc>
        <w:tc>
          <w:tcPr>
            <w:tcW w:w="1842"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C8A0161" w14:textId="0F12063B" w:rsidR="00306111" w:rsidRPr="005E6CD1" w:rsidRDefault="00306111" w:rsidP="00D1585A">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Hoàn thành chương trình năm học của lớp 8 và được công nhận lên lớp theo T</w:t>
            </w:r>
            <w:r w:rsidR="00D1585A">
              <w:rPr>
                <w:rFonts w:ascii="Times New Roman" w:eastAsia="Times New Roman" w:hAnsi="Times New Roman" w:cs="Times New Roman"/>
                <w:color w:val="000000"/>
                <w:sz w:val="24"/>
                <w:szCs w:val="24"/>
              </w:rPr>
              <w:t>T</w:t>
            </w:r>
            <w:r>
              <w:rPr>
                <w:rFonts w:ascii="Times New Roman" w:eastAsia="Times New Roman" w:hAnsi="Times New Roman" w:cs="Times New Roman"/>
                <w:color w:val="000000"/>
                <w:sz w:val="24"/>
                <w:szCs w:val="24"/>
              </w:rPr>
              <w:t xml:space="preserve"> 58/2011</w:t>
            </w:r>
            <w:r w:rsidR="00D1585A">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w:t>
            </w:r>
            <w:r w:rsidR="00807D9D">
              <w:rPr>
                <w:rFonts w:ascii="Times New Roman" w:eastAsia="Times New Roman" w:hAnsi="Times New Roman" w:cs="Times New Roman"/>
                <w:color w:val="000000"/>
                <w:sz w:val="24"/>
                <w:szCs w:val="24"/>
              </w:rPr>
              <w:t xml:space="preserve">Thông tư 26/2020 </w:t>
            </w:r>
            <w:r>
              <w:rPr>
                <w:rFonts w:ascii="Times New Roman" w:eastAsia="Times New Roman" w:hAnsi="Times New Roman" w:cs="Times New Roman"/>
                <w:color w:val="000000"/>
                <w:sz w:val="24"/>
                <w:szCs w:val="24"/>
              </w:rPr>
              <w:t>của Bộ GD&amp;ĐT</w:t>
            </w:r>
          </w:p>
        </w:tc>
        <w:tc>
          <w:tcPr>
            <w:tcW w:w="1576" w:type="dxa"/>
            <w:tcBorders>
              <w:top w:val="nil"/>
              <w:left w:val="nil"/>
              <w:bottom w:val="single" w:sz="8" w:space="0" w:color="auto"/>
              <w:right w:val="single" w:sz="8" w:space="0" w:color="auto"/>
            </w:tcBorders>
            <w:shd w:val="clear" w:color="auto" w:fill="FFFFFF"/>
          </w:tcPr>
          <w:p w14:paraId="01F1AD95" w14:textId="29502945" w:rsidR="00306111" w:rsidRPr="00DE674A" w:rsidRDefault="00306111" w:rsidP="003061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Hoàn thành chương trình năm học của lớp 9, tốt nghiệp THCS, đủ diều kiện tuyển sinh vào lớp 10</w:t>
            </w:r>
          </w:p>
        </w:tc>
        <w:tc>
          <w:tcPr>
            <w:tcW w:w="1697" w:type="dxa"/>
            <w:tcBorders>
              <w:top w:val="nil"/>
              <w:left w:val="nil"/>
              <w:bottom w:val="single" w:sz="8" w:space="0" w:color="auto"/>
              <w:right w:val="single" w:sz="8" w:space="0" w:color="auto"/>
            </w:tcBorders>
            <w:shd w:val="clear" w:color="auto" w:fill="FFFFFF"/>
          </w:tcPr>
          <w:p w14:paraId="2F9CD5F7" w14:textId="5E741D98" w:rsidR="00306111" w:rsidRPr="00DE674A" w:rsidRDefault="00306111" w:rsidP="00235AD3">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Hoàn thành chương trình năm học của lớp 10 và được công nhận lên lớp theo Thông tư </w:t>
            </w:r>
            <w:r w:rsidR="00235AD3">
              <w:rPr>
                <w:rFonts w:ascii="Times New Roman" w:eastAsia="Times New Roman" w:hAnsi="Times New Roman" w:cs="Times New Roman"/>
                <w:color w:val="000000"/>
                <w:sz w:val="24"/>
                <w:szCs w:val="24"/>
              </w:rPr>
              <w:t>22</w:t>
            </w:r>
            <w:r>
              <w:rPr>
                <w:rFonts w:ascii="Times New Roman" w:eastAsia="Times New Roman" w:hAnsi="Times New Roman" w:cs="Times New Roman"/>
                <w:color w:val="000000"/>
                <w:sz w:val="24"/>
                <w:szCs w:val="24"/>
              </w:rPr>
              <w:t>/20</w:t>
            </w:r>
            <w:r w:rsidR="00235AD3">
              <w:rPr>
                <w:rFonts w:ascii="Times New Roman" w:eastAsia="Times New Roman" w:hAnsi="Times New Roman" w:cs="Times New Roman"/>
                <w:color w:val="000000"/>
                <w:sz w:val="24"/>
                <w:szCs w:val="24"/>
              </w:rPr>
              <w:t>2</w:t>
            </w:r>
            <w:r>
              <w:rPr>
                <w:rFonts w:ascii="Times New Roman" w:eastAsia="Times New Roman" w:hAnsi="Times New Roman" w:cs="Times New Roman"/>
                <w:color w:val="000000"/>
                <w:sz w:val="24"/>
                <w:szCs w:val="24"/>
              </w:rPr>
              <w:t>1 của Bộ GD&amp;ĐT</w:t>
            </w:r>
          </w:p>
        </w:tc>
        <w:tc>
          <w:tcPr>
            <w:tcW w:w="1560" w:type="dxa"/>
            <w:tcBorders>
              <w:top w:val="nil"/>
              <w:left w:val="nil"/>
              <w:bottom w:val="single" w:sz="8" w:space="0" w:color="auto"/>
              <w:right w:val="single" w:sz="8" w:space="0" w:color="auto"/>
            </w:tcBorders>
            <w:shd w:val="clear" w:color="auto" w:fill="FFFFFF"/>
          </w:tcPr>
          <w:p w14:paraId="2EC93E59" w14:textId="78448A66" w:rsidR="00306111" w:rsidRPr="00DE674A" w:rsidRDefault="00306111" w:rsidP="001E77C6">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Hoàn thành chương trình năm học của lớp 11 và được công nhận lên lớp theo Thông tư 58/2011 </w:t>
            </w:r>
            <w:r w:rsidR="00807D9D">
              <w:rPr>
                <w:rFonts w:ascii="Times New Roman" w:eastAsia="Times New Roman" w:hAnsi="Times New Roman" w:cs="Times New Roman"/>
                <w:color w:val="000000"/>
                <w:sz w:val="24"/>
                <w:szCs w:val="24"/>
              </w:rPr>
              <w:t>Thông tư 26/2020</w:t>
            </w:r>
            <w:r>
              <w:rPr>
                <w:rFonts w:ascii="Times New Roman" w:eastAsia="Times New Roman" w:hAnsi="Times New Roman" w:cs="Times New Roman"/>
                <w:color w:val="000000"/>
                <w:sz w:val="24"/>
                <w:szCs w:val="24"/>
              </w:rPr>
              <w:t>của Bộ GD&amp;ĐT</w:t>
            </w:r>
          </w:p>
        </w:tc>
        <w:tc>
          <w:tcPr>
            <w:tcW w:w="1561" w:type="dxa"/>
            <w:tcBorders>
              <w:top w:val="nil"/>
              <w:left w:val="nil"/>
              <w:bottom w:val="single" w:sz="8" w:space="0" w:color="auto"/>
              <w:right w:val="single" w:sz="8" w:space="0" w:color="auto"/>
            </w:tcBorders>
            <w:shd w:val="clear" w:color="auto" w:fill="FFFFFF"/>
          </w:tcPr>
          <w:p w14:paraId="0CC00821" w14:textId="270B7126" w:rsidR="00306111" w:rsidRPr="00DE674A" w:rsidRDefault="00306111" w:rsidP="00306111">
            <w:pPr>
              <w:spacing w:after="0" w:line="36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Hoàn thành chương trình năm học của lớp 12, tốt nghiệp THPT, đủ diều kiện tuyển sinh vào ĐH, CĐ, Trung học nghề</w:t>
            </w:r>
          </w:p>
        </w:tc>
      </w:tr>
    </w:tbl>
    <w:p w14:paraId="7926B1FC" w14:textId="77777777" w:rsidR="005E6CD1" w:rsidRPr="005E6CD1" w:rsidRDefault="005E6CD1" w:rsidP="005E6CD1">
      <w:pPr>
        <w:spacing w:after="0" w:line="240" w:lineRule="auto"/>
        <w:rPr>
          <w:rFonts w:ascii="Times New Roman" w:eastAsia="Times New Roman" w:hAnsi="Times New Roman" w:cs="Times New Roman"/>
          <w:vanish/>
          <w:sz w:val="24"/>
          <w:szCs w:val="24"/>
        </w:rPr>
      </w:pPr>
    </w:p>
    <w:tbl>
      <w:tblPr>
        <w:tblW w:w="13971" w:type="dxa"/>
        <w:shd w:val="clear" w:color="auto" w:fill="FFFFFF"/>
        <w:tblCellMar>
          <w:left w:w="0" w:type="dxa"/>
          <w:right w:w="0" w:type="dxa"/>
        </w:tblCellMar>
        <w:tblLook w:val="04A0" w:firstRow="1" w:lastRow="0" w:firstColumn="1" w:lastColumn="0" w:noHBand="0" w:noVBand="1"/>
      </w:tblPr>
      <w:tblGrid>
        <w:gridCol w:w="6096"/>
        <w:gridCol w:w="7875"/>
      </w:tblGrid>
      <w:tr w:rsidR="005E6CD1" w:rsidRPr="005E6CD1" w14:paraId="2F8AC02A" w14:textId="77777777" w:rsidTr="00DE674A">
        <w:tc>
          <w:tcPr>
            <w:tcW w:w="6096" w:type="dxa"/>
            <w:shd w:val="clear" w:color="auto" w:fill="FFFFFF"/>
            <w:tcMar>
              <w:top w:w="0" w:type="dxa"/>
              <w:left w:w="108" w:type="dxa"/>
              <w:bottom w:w="0" w:type="dxa"/>
              <w:right w:w="108" w:type="dxa"/>
            </w:tcMar>
            <w:hideMark/>
          </w:tcPr>
          <w:p w14:paraId="5C871192" w14:textId="77777777" w:rsidR="005E6CD1" w:rsidRPr="005E6CD1" w:rsidRDefault="005E6CD1" w:rsidP="00235AD3">
            <w:pPr>
              <w:spacing w:after="0" w:line="240" w:lineRule="auto"/>
              <w:rPr>
                <w:rFonts w:ascii="Times New Roman" w:eastAsia="Times New Roman" w:hAnsi="Times New Roman" w:cs="Times New Roman"/>
                <w:sz w:val="24"/>
                <w:szCs w:val="24"/>
              </w:rPr>
            </w:pPr>
          </w:p>
        </w:tc>
        <w:tc>
          <w:tcPr>
            <w:tcW w:w="7875" w:type="dxa"/>
            <w:shd w:val="clear" w:color="auto" w:fill="FFFFFF"/>
            <w:tcMar>
              <w:top w:w="0" w:type="dxa"/>
              <w:left w:w="108" w:type="dxa"/>
              <w:bottom w:w="0" w:type="dxa"/>
              <w:right w:w="108" w:type="dxa"/>
            </w:tcMar>
            <w:hideMark/>
          </w:tcPr>
          <w:p w14:paraId="0350F1AE" w14:textId="77777777" w:rsidR="00235AD3" w:rsidRDefault="00235AD3" w:rsidP="00235AD3">
            <w:pPr>
              <w:spacing w:after="0" w:line="240" w:lineRule="auto"/>
              <w:jc w:val="center"/>
              <w:rPr>
                <w:rFonts w:ascii="Times New Roman" w:eastAsia="Times New Roman" w:hAnsi="Times New Roman" w:cs="Times New Roman"/>
                <w:b/>
                <w:bCs/>
                <w:color w:val="000000"/>
                <w:sz w:val="24"/>
                <w:szCs w:val="24"/>
              </w:rPr>
            </w:pPr>
          </w:p>
          <w:p w14:paraId="51BA33DA" w14:textId="40AE8C80" w:rsidR="005E6CD1" w:rsidRDefault="005E6CD1" w:rsidP="00235AD3">
            <w:pPr>
              <w:spacing w:after="0" w:line="240" w:lineRule="auto"/>
              <w:jc w:val="center"/>
              <w:rPr>
                <w:rFonts w:ascii="Times New Roman" w:eastAsia="Times New Roman" w:hAnsi="Times New Roman" w:cs="Times New Roman"/>
                <w:b/>
                <w:bCs/>
                <w:color w:val="000000"/>
                <w:sz w:val="24"/>
                <w:szCs w:val="24"/>
              </w:rPr>
            </w:pPr>
            <w:r w:rsidRPr="00DE674A">
              <w:rPr>
                <w:rFonts w:ascii="Times New Roman" w:eastAsia="Times New Roman" w:hAnsi="Times New Roman" w:cs="Times New Roman"/>
                <w:b/>
                <w:bCs/>
                <w:color w:val="000000"/>
                <w:sz w:val="24"/>
                <w:szCs w:val="24"/>
              </w:rPr>
              <w:t>HIỆU TRƯỞNG</w:t>
            </w:r>
          </w:p>
          <w:p w14:paraId="44BA0626" w14:textId="17337578" w:rsidR="00792E66" w:rsidRPr="00792E66" w:rsidRDefault="00792E66" w:rsidP="00235AD3">
            <w:pPr>
              <w:spacing w:after="0" w:line="240" w:lineRule="auto"/>
              <w:jc w:val="center"/>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(đã ký)</w:t>
            </w:r>
          </w:p>
        </w:tc>
      </w:tr>
      <w:tr w:rsidR="00DE674A" w:rsidRPr="00DE674A" w14:paraId="254A1590" w14:textId="77777777" w:rsidTr="00DE674A">
        <w:tc>
          <w:tcPr>
            <w:tcW w:w="6096" w:type="dxa"/>
            <w:shd w:val="clear" w:color="auto" w:fill="FFFFFF"/>
            <w:tcMar>
              <w:top w:w="0" w:type="dxa"/>
              <w:left w:w="108" w:type="dxa"/>
              <w:bottom w:w="0" w:type="dxa"/>
              <w:right w:w="108" w:type="dxa"/>
            </w:tcMar>
          </w:tcPr>
          <w:p w14:paraId="7E292C70" w14:textId="77777777" w:rsidR="00DE674A" w:rsidRPr="00DE674A" w:rsidRDefault="00DE674A" w:rsidP="00235AD3">
            <w:pPr>
              <w:spacing w:after="0" w:line="240" w:lineRule="auto"/>
              <w:rPr>
                <w:rFonts w:ascii="Times New Roman" w:eastAsia="Times New Roman" w:hAnsi="Times New Roman" w:cs="Times New Roman"/>
                <w:sz w:val="24"/>
                <w:szCs w:val="24"/>
              </w:rPr>
            </w:pPr>
          </w:p>
        </w:tc>
        <w:tc>
          <w:tcPr>
            <w:tcW w:w="7875" w:type="dxa"/>
            <w:shd w:val="clear" w:color="auto" w:fill="FFFFFF"/>
            <w:tcMar>
              <w:top w:w="0" w:type="dxa"/>
              <w:left w:w="108" w:type="dxa"/>
              <w:bottom w:w="0" w:type="dxa"/>
              <w:right w:w="108" w:type="dxa"/>
            </w:tcMar>
          </w:tcPr>
          <w:p w14:paraId="2A677F4B" w14:textId="111239E1" w:rsidR="00321826" w:rsidRDefault="00321826" w:rsidP="00235AD3">
            <w:pPr>
              <w:spacing w:after="0" w:line="240" w:lineRule="auto"/>
              <w:rPr>
                <w:rFonts w:ascii="Times New Roman" w:eastAsia="Times New Roman" w:hAnsi="Times New Roman" w:cs="Times New Roman"/>
                <w:b/>
                <w:bCs/>
                <w:color w:val="000000"/>
                <w:sz w:val="24"/>
                <w:szCs w:val="24"/>
              </w:rPr>
            </w:pPr>
          </w:p>
          <w:p w14:paraId="03433798" w14:textId="44B8874D" w:rsidR="00235AD3" w:rsidRDefault="00235AD3" w:rsidP="00235AD3">
            <w:pPr>
              <w:spacing w:after="0" w:line="240" w:lineRule="auto"/>
              <w:rPr>
                <w:rFonts w:ascii="Times New Roman" w:eastAsia="Times New Roman" w:hAnsi="Times New Roman" w:cs="Times New Roman"/>
                <w:b/>
                <w:bCs/>
                <w:color w:val="000000"/>
                <w:sz w:val="24"/>
                <w:szCs w:val="24"/>
              </w:rPr>
            </w:pPr>
          </w:p>
          <w:p w14:paraId="762B80F2" w14:textId="77777777" w:rsidR="00235AD3" w:rsidRDefault="00235AD3" w:rsidP="00235AD3">
            <w:pPr>
              <w:spacing w:after="0" w:line="240" w:lineRule="auto"/>
              <w:rPr>
                <w:rFonts w:ascii="Times New Roman" w:eastAsia="Times New Roman" w:hAnsi="Times New Roman" w:cs="Times New Roman"/>
                <w:b/>
                <w:bCs/>
                <w:color w:val="000000"/>
                <w:sz w:val="24"/>
                <w:szCs w:val="24"/>
              </w:rPr>
            </w:pPr>
          </w:p>
          <w:p w14:paraId="0C9AAF77" w14:textId="77777777" w:rsidR="00321826" w:rsidRPr="00DE674A" w:rsidRDefault="00321826" w:rsidP="00235AD3">
            <w:pPr>
              <w:spacing w:after="0" w:line="240" w:lineRule="auto"/>
              <w:rPr>
                <w:rFonts w:ascii="Times New Roman" w:eastAsia="Times New Roman" w:hAnsi="Times New Roman" w:cs="Times New Roman"/>
                <w:b/>
                <w:bCs/>
                <w:color w:val="000000"/>
                <w:sz w:val="24"/>
                <w:szCs w:val="24"/>
              </w:rPr>
            </w:pPr>
          </w:p>
        </w:tc>
      </w:tr>
    </w:tbl>
    <w:p w14:paraId="63FFD0D4" w14:textId="272B539B" w:rsidR="008D1397" w:rsidRPr="007673ED" w:rsidRDefault="007673ED" w:rsidP="00235AD3">
      <w:pPr>
        <w:spacing w:after="0" w:line="240" w:lineRule="auto"/>
        <w:rPr>
          <w:rFonts w:ascii="Times New Roman" w:hAnsi="Times New Roman" w:cs="Times New Roman"/>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7673ED">
        <w:rPr>
          <w:rFonts w:ascii="Times New Roman" w:hAnsi="Times New Roman" w:cs="Times New Roman"/>
          <w:sz w:val="24"/>
          <w:szCs w:val="24"/>
        </w:rPr>
        <w:t>Đỗ Xuân Hùng</w:t>
      </w:r>
    </w:p>
    <w:sectPr w:rsidR="008D1397" w:rsidRPr="007673ED" w:rsidSect="00235AD3">
      <w:pgSz w:w="15840" w:h="12240" w:orient="landscape"/>
      <w:pgMar w:top="851"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21026FA"/>
    <w:multiLevelType w:val="hybridMultilevel"/>
    <w:tmpl w:val="C2C0F3B0"/>
    <w:lvl w:ilvl="0" w:tplc="ABE4C6F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CD1"/>
    <w:rsid w:val="00014F24"/>
    <w:rsid w:val="00135003"/>
    <w:rsid w:val="00172DD2"/>
    <w:rsid w:val="00194F2A"/>
    <w:rsid w:val="001E77C6"/>
    <w:rsid w:val="0021371F"/>
    <w:rsid w:val="00235AD3"/>
    <w:rsid w:val="002524AF"/>
    <w:rsid w:val="002D4003"/>
    <w:rsid w:val="00306111"/>
    <w:rsid w:val="00321826"/>
    <w:rsid w:val="003A577A"/>
    <w:rsid w:val="004107F0"/>
    <w:rsid w:val="00454140"/>
    <w:rsid w:val="004A642B"/>
    <w:rsid w:val="004F55BC"/>
    <w:rsid w:val="005037D6"/>
    <w:rsid w:val="005E6CD1"/>
    <w:rsid w:val="006D525E"/>
    <w:rsid w:val="007673ED"/>
    <w:rsid w:val="00792E66"/>
    <w:rsid w:val="00807D9D"/>
    <w:rsid w:val="00843689"/>
    <w:rsid w:val="00860D27"/>
    <w:rsid w:val="008A0025"/>
    <w:rsid w:val="008C30FC"/>
    <w:rsid w:val="008D1397"/>
    <w:rsid w:val="00952647"/>
    <w:rsid w:val="00982E40"/>
    <w:rsid w:val="009D67A4"/>
    <w:rsid w:val="009F0336"/>
    <w:rsid w:val="00A1332E"/>
    <w:rsid w:val="00A62BA4"/>
    <w:rsid w:val="00AC5791"/>
    <w:rsid w:val="00B44295"/>
    <w:rsid w:val="00C60B41"/>
    <w:rsid w:val="00D1585A"/>
    <w:rsid w:val="00D4125F"/>
    <w:rsid w:val="00DE674A"/>
    <w:rsid w:val="00E20EAF"/>
    <w:rsid w:val="00F54D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D33FC"/>
  <w15:docId w15:val="{B8209B26-AEDD-46B4-9063-AA157DA68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CD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E6CD1"/>
    <w:rPr>
      <w:b/>
      <w:bCs/>
    </w:rPr>
  </w:style>
  <w:style w:type="character" w:styleId="Emphasis">
    <w:name w:val="Emphasis"/>
    <w:basedOn w:val="DefaultParagraphFont"/>
    <w:uiPriority w:val="20"/>
    <w:qFormat/>
    <w:rsid w:val="005E6CD1"/>
    <w:rPr>
      <w:i/>
      <w:iCs/>
    </w:rPr>
  </w:style>
  <w:style w:type="paragraph" w:styleId="ListParagraph">
    <w:name w:val="List Paragraph"/>
    <w:basedOn w:val="Normal"/>
    <w:uiPriority w:val="34"/>
    <w:qFormat/>
    <w:rsid w:val="00952647"/>
    <w:pPr>
      <w:ind w:left="720"/>
      <w:contextualSpacing/>
    </w:pPr>
  </w:style>
  <w:style w:type="paragraph" w:styleId="BalloonText">
    <w:name w:val="Balloon Text"/>
    <w:basedOn w:val="Normal"/>
    <w:link w:val="BalloonTextChar"/>
    <w:uiPriority w:val="99"/>
    <w:semiHidden/>
    <w:unhideWhenUsed/>
    <w:rsid w:val="00E20E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0EA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8192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491</TotalTime>
  <Pages>3</Pages>
  <Words>847</Words>
  <Characters>4834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XUANHUNG</dc:creator>
  <cp:keywords/>
  <dc:description/>
  <cp:lastModifiedBy>Admin</cp:lastModifiedBy>
  <cp:revision>23</cp:revision>
  <cp:lastPrinted>2021-09-15T03:28:00Z</cp:lastPrinted>
  <dcterms:created xsi:type="dcterms:W3CDTF">2017-12-13T13:37:00Z</dcterms:created>
  <dcterms:modified xsi:type="dcterms:W3CDTF">2022-09-12T02:21:00Z</dcterms:modified>
</cp:coreProperties>
</file>